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F0" w:rsidRPr="00A66213" w:rsidRDefault="00A805BA" w:rsidP="006E5EF0">
      <w:pPr>
        <w:jc w:val="center"/>
        <w:rPr>
          <w:rFonts w:ascii="Arial" w:hAnsi="Arial" w:cs="Arial"/>
          <w:sz w:val="22"/>
          <w:szCs w:val="22"/>
        </w:rPr>
      </w:pPr>
      <w:r>
        <w:rPr>
          <w:rFonts w:ascii="Arial" w:hAnsi="Arial" w:cs="Arial"/>
          <w:sz w:val="22"/>
          <w:szCs w:val="22"/>
        </w:rPr>
        <w:t xml:space="preserve">                 </w:t>
      </w:r>
      <w:r w:rsidR="006E5EF0" w:rsidRPr="00A66213">
        <w:rPr>
          <w:rFonts w:ascii="Arial" w:hAnsi="Arial" w:cs="Arial"/>
          <w:sz w:val="22"/>
          <w:szCs w:val="22"/>
        </w:rPr>
        <w:t>GOVERNMENT OF ANDHRA PRADESH</w:t>
      </w:r>
    </w:p>
    <w:p w:rsidR="006E5EF0" w:rsidRPr="00A66213" w:rsidRDefault="006E5EF0" w:rsidP="006E5EF0">
      <w:pPr>
        <w:ind w:left="2880" w:firstLine="720"/>
        <w:jc w:val="center"/>
        <w:rPr>
          <w:rFonts w:ascii="Arial" w:hAnsi="Arial" w:cs="Arial"/>
          <w:sz w:val="22"/>
          <w:szCs w:val="22"/>
        </w:rPr>
      </w:pPr>
      <w:r w:rsidRPr="00A66213">
        <w:rPr>
          <w:rFonts w:ascii="Arial" w:hAnsi="Arial" w:cs="Arial"/>
          <w:sz w:val="22"/>
          <w:szCs w:val="22"/>
        </w:rPr>
        <w:t xml:space="preserve">OFFICE OF THE </w:t>
      </w:r>
    </w:p>
    <w:p w:rsidR="006E5EF0" w:rsidRPr="00A66213" w:rsidRDefault="006E5EF0" w:rsidP="006E5EF0">
      <w:pPr>
        <w:jc w:val="right"/>
        <w:rPr>
          <w:rFonts w:ascii="Arial" w:hAnsi="Arial" w:cs="Arial"/>
          <w:sz w:val="22"/>
          <w:szCs w:val="22"/>
        </w:rPr>
      </w:pPr>
      <w:r w:rsidRPr="00A66213">
        <w:rPr>
          <w:rFonts w:ascii="Arial" w:hAnsi="Arial" w:cs="Arial"/>
          <w:sz w:val="22"/>
          <w:szCs w:val="22"/>
        </w:rPr>
        <w:t>COMMISSIONER OF TECHNICAL EDUCATION,</w:t>
      </w:r>
    </w:p>
    <w:p w:rsidR="006E5EF0" w:rsidRPr="00A66213" w:rsidRDefault="006E5EF0" w:rsidP="006E5EF0">
      <w:pPr>
        <w:ind w:left="2880" w:firstLine="720"/>
        <w:jc w:val="center"/>
        <w:rPr>
          <w:rFonts w:ascii="Arial" w:hAnsi="Arial" w:cs="Arial"/>
          <w:sz w:val="22"/>
          <w:szCs w:val="22"/>
        </w:rPr>
      </w:pPr>
      <w:r w:rsidRPr="00A66213">
        <w:rPr>
          <w:rFonts w:ascii="Arial" w:hAnsi="Arial" w:cs="Arial"/>
          <w:sz w:val="22"/>
          <w:szCs w:val="22"/>
        </w:rPr>
        <w:t>ANDHRA PRADESH: HYDERABAD.</w:t>
      </w:r>
    </w:p>
    <w:p w:rsidR="006E5EF0" w:rsidRPr="00A66213" w:rsidRDefault="006E5EF0" w:rsidP="006E5EF0">
      <w:pPr>
        <w:ind w:left="2880" w:firstLine="720"/>
        <w:jc w:val="center"/>
        <w:rPr>
          <w:rFonts w:ascii="Arial" w:hAnsi="Arial" w:cs="Arial"/>
          <w:sz w:val="22"/>
          <w:szCs w:val="22"/>
        </w:rPr>
      </w:pPr>
    </w:p>
    <w:p w:rsidR="006E5EF0" w:rsidRPr="00A66213" w:rsidRDefault="006E5EF0" w:rsidP="006E5EF0">
      <w:pPr>
        <w:rPr>
          <w:rFonts w:ascii="Arial" w:hAnsi="Arial" w:cs="Arial"/>
          <w:sz w:val="22"/>
          <w:szCs w:val="22"/>
        </w:rPr>
      </w:pPr>
      <w:r w:rsidRPr="00A66213">
        <w:rPr>
          <w:rFonts w:ascii="Arial" w:hAnsi="Arial" w:cs="Arial"/>
          <w:sz w:val="22"/>
          <w:szCs w:val="22"/>
        </w:rPr>
        <w:t>Cir. Memo.No.F5/20293</w:t>
      </w:r>
      <w:r w:rsidRPr="00A66213">
        <w:rPr>
          <w:rFonts w:ascii="Arial" w:hAnsi="Arial" w:cs="Arial"/>
          <w:sz w:val="22"/>
          <w:szCs w:val="22"/>
          <w:cs/>
          <w:lang w:bidi="te-IN"/>
        </w:rPr>
        <w:t xml:space="preserve"> </w:t>
      </w:r>
      <w:r w:rsidRPr="00A66213">
        <w:rPr>
          <w:rFonts w:ascii="Arial" w:hAnsi="Arial" w:cs="Arial"/>
          <w:sz w:val="22"/>
          <w:szCs w:val="22"/>
        </w:rPr>
        <w:t>/</w:t>
      </w:r>
      <w:r w:rsidRPr="00A66213">
        <w:rPr>
          <w:rFonts w:ascii="Arial" w:hAnsi="Arial" w:cs="Arial"/>
          <w:sz w:val="22"/>
          <w:szCs w:val="22"/>
          <w:lang w:bidi="te-IN"/>
        </w:rPr>
        <w:t>2011</w:t>
      </w:r>
      <w:r w:rsidRPr="00A66213">
        <w:rPr>
          <w:rFonts w:ascii="Arial" w:hAnsi="Arial" w:cs="Arial"/>
          <w:sz w:val="22"/>
          <w:szCs w:val="22"/>
        </w:rPr>
        <w:tab/>
      </w:r>
      <w:r w:rsidRPr="00A66213">
        <w:rPr>
          <w:rFonts w:ascii="Arial" w:hAnsi="Arial" w:cs="Arial"/>
          <w:sz w:val="22"/>
          <w:szCs w:val="22"/>
        </w:rPr>
        <w:tab/>
      </w:r>
      <w:r w:rsidRPr="00A66213">
        <w:rPr>
          <w:rFonts w:ascii="Arial" w:hAnsi="Arial" w:cs="Arial"/>
          <w:sz w:val="22"/>
          <w:szCs w:val="22"/>
        </w:rPr>
        <w:tab/>
      </w:r>
      <w:r w:rsidRPr="00A66213">
        <w:rPr>
          <w:rFonts w:ascii="Arial" w:hAnsi="Arial" w:cs="Arial"/>
          <w:sz w:val="22"/>
          <w:szCs w:val="22"/>
        </w:rPr>
        <w:tab/>
      </w:r>
      <w:r w:rsidRPr="00A66213">
        <w:rPr>
          <w:rFonts w:ascii="Arial" w:hAnsi="Arial" w:cs="Arial"/>
          <w:sz w:val="22"/>
          <w:szCs w:val="22"/>
        </w:rPr>
        <w:tab/>
      </w:r>
      <w:r w:rsidR="003C1260">
        <w:rPr>
          <w:rFonts w:ascii="Arial" w:hAnsi="Arial" w:cs="Arial"/>
          <w:sz w:val="22"/>
          <w:szCs w:val="22"/>
        </w:rPr>
        <w:t xml:space="preserve">            </w:t>
      </w:r>
      <w:r w:rsidRPr="00A66213">
        <w:rPr>
          <w:rFonts w:ascii="Arial" w:hAnsi="Arial" w:cs="Arial"/>
          <w:sz w:val="22"/>
          <w:szCs w:val="22"/>
        </w:rPr>
        <w:t xml:space="preserve">Dt. </w:t>
      </w:r>
      <w:r w:rsidR="00F328EA">
        <w:rPr>
          <w:rFonts w:ascii="Arial" w:hAnsi="Arial" w:cs="Arial"/>
          <w:sz w:val="22"/>
          <w:szCs w:val="22"/>
        </w:rPr>
        <w:t>04</w:t>
      </w:r>
      <w:r w:rsidR="003C1260">
        <w:rPr>
          <w:rFonts w:ascii="Arial" w:hAnsi="Arial" w:cs="Arial"/>
          <w:sz w:val="22"/>
          <w:szCs w:val="22"/>
        </w:rPr>
        <w:t>.01</w:t>
      </w:r>
      <w:r w:rsidRPr="00A66213">
        <w:rPr>
          <w:rFonts w:ascii="Arial" w:hAnsi="Arial" w:cs="Arial"/>
          <w:sz w:val="22"/>
          <w:szCs w:val="22"/>
        </w:rPr>
        <w:t>.201</w:t>
      </w:r>
      <w:r w:rsidR="003C1260">
        <w:rPr>
          <w:rFonts w:ascii="Arial" w:hAnsi="Arial" w:cs="Arial"/>
          <w:sz w:val="22"/>
          <w:szCs w:val="22"/>
        </w:rPr>
        <w:t>4</w:t>
      </w:r>
    </w:p>
    <w:p w:rsidR="006E5EF0" w:rsidRPr="00A66213" w:rsidRDefault="006E5EF0" w:rsidP="006E5EF0">
      <w:pPr>
        <w:rPr>
          <w:rFonts w:ascii="Arial" w:hAnsi="Arial" w:cs="Arial"/>
          <w:sz w:val="22"/>
          <w:szCs w:val="22"/>
        </w:rPr>
      </w:pPr>
    </w:p>
    <w:p w:rsidR="006E5EF0" w:rsidRPr="00A66213" w:rsidRDefault="006E5EF0" w:rsidP="006E5EF0">
      <w:pPr>
        <w:ind w:left="1440" w:hanging="720"/>
        <w:jc w:val="both"/>
        <w:rPr>
          <w:rFonts w:ascii="Arial" w:hAnsi="Arial" w:cs="Arial"/>
          <w:sz w:val="22"/>
          <w:szCs w:val="22"/>
        </w:rPr>
      </w:pPr>
      <w:r w:rsidRPr="00A66213">
        <w:rPr>
          <w:rFonts w:ascii="Arial" w:hAnsi="Arial" w:cs="Arial"/>
          <w:sz w:val="22"/>
          <w:szCs w:val="22"/>
        </w:rPr>
        <w:t>Sub</w:t>
      </w:r>
      <w:proofErr w:type="gramStart"/>
      <w:r w:rsidRPr="00A66213">
        <w:rPr>
          <w:rFonts w:ascii="Arial" w:hAnsi="Arial" w:cs="Arial"/>
          <w:sz w:val="22"/>
          <w:szCs w:val="22"/>
        </w:rPr>
        <w:t>:-</w:t>
      </w:r>
      <w:proofErr w:type="gramEnd"/>
      <w:r w:rsidRPr="00A66213">
        <w:rPr>
          <w:rFonts w:ascii="Arial" w:hAnsi="Arial" w:cs="Arial"/>
          <w:sz w:val="22"/>
          <w:szCs w:val="22"/>
        </w:rPr>
        <w:tab/>
        <w:t xml:space="preserve">ESTABLISHMENT – TECHNICAL EDUCATION –   Submission of annual property statements by the Staff members – Instructions – issued – Reg. </w:t>
      </w:r>
    </w:p>
    <w:p w:rsidR="006E5EF0" w:rsidRPr="00A66213" w:rsidRDefault="006E5EF0" w:rsidP="006E5EF0">
      <w:pPr>
        <w:rPr>
          <w:rFonts w:ascii="Arial" w:hAnsi="Arial" w:cs="Arial"/>
          <w:sz w:val="22"/>
          <w:szCs w:val="22"/>
        </w:rPr>
      </w:pPr>
      <w:r w:rsidRPr="00A66213">
        <w:rPr>
          <w:rFonts w:ascii="Arial" w:hAnsi="Arial" w:cs="Arial"/>
          <w:sz w:val="22"/>
          <w:szCs w:val="22"/>
        </w:rPr>
        <w:t xml:space="preserve">     </w:t>
      </w:r>
    </w:p>
    <w:p w:rsidR="006E5EF0" w:rsidRPr="00A66213" w:rsidRDefault="006E5EF0" w:rsidP="006E5EF0">
      <w:pPr>
        <w:ind w:firstLine="720"/>
        <w:rPr>
          <w:rFonts w:ascii="Arial" w:hAnsi="Arial" w:cs="Arial"/>
          <w:color w:val="000000"/>
          <w:sz w:val="22"/>
          <w:szCs w:val="22"/>
        </w:rPr>
      </w:pPr>
      <w:r w:rsidRPr="00A66213">
        <w:rPr>
          <w:rFonts w:ascii="Arial" w:hAnsi="Arial" w:cs="Arial"/>
          <w:color w:val="000000"/>
          <w:sz w:val="22"/>
          <w:szCs w:val="22"/>
        </w:rPr>
        <w:t>Ref</w:t>
      </w:r>
      <w:proofErr w:type="gramStart"/>
      <w:r w:rsidRPr="00A66213">
        <w:rPr>
          <w:rFonts w:ascii="Arial" w:hAnsi="Arial" w:cs="Arial"/>
          <w:color w:val="000000"/>
          <w:sz w:val="22"/>
          <w:szCs w:val="22"/>
        </w:rPr>
        <w:t>:-</w:t>
      </w:r>
      <w:proofErr w:type="gramEnd"/>
      <w:r w:rsidRPr="00A66213">
        <w:rPr>
          <w:rFonts w:ascii="Arial" w:hAnsi="Arial" w:cs="Arial"/>
          <w:color w:val="000000"/>
          <w:sz w:val="22"/>
          <w:szCs w:val="22"/>
        </w:rPr>
        <w:t xml:space="preserve">    G.O.Ms.No.528 General Administration (Services-C) Dept.,</w:t>
      </w:r>
    </w:p>
    <w:p w:rsidR="006E5EF0" w:rsidRPr="00A66213" w:rsidRDefault="006E5EF0" w:rsidP="006E5EF0">
      <w:pPr>
        <w:ind w:firstLine="720"/>
        <w:rPr>
          <w:rFonts w:ascii="Arial" w:hAnsi="Arial" w:cs="Arial"/>
          <w:color w:val="000000"/>
          <w:sz w:val="22"/>
          <w:szCs w:val="22"/>
        </w:rPr>
      </w:pPr>
      <w:r w:rsidRPr="00A66213">
        <w:rPr>
          <w:rFonts w:ascii="Arial" w:hAnsi="Arial" w:cs="Arial"/>
          <w:color w:val="000000"/>
          <w:sz w:val="22"/>
          <w:szCs w:val="22"/>
        </w:rPr>
        <w:t xml:space="preserve">              </w:t>
      </w:r>
      <w:proofErr w:type="gramStart"/>
      <w:r w:rsidRPr="00A66213">
        <w:rPr>
          <w:rFonts w:ascii="Arial" w:hAnsi="Arial" w:cs="Arial"/>
          <w:color w:val="000000"/>
          <w:sz w:val="22"/>
          <w:szCs w:val="22"/>
        </w:rPr>
        <w:t>Dt</w:t>
      </w:r>
      <w:proofErr w:type="gramEnd"/>
      <w:r w:rsidRPr="00A66213">
        <w:rPr>
          <w:rFonts w:ascii="Arial" w:hAnsi="Arial" w:cs="Arial"/>
          <w:color w:val="000000"/>
          <w:sz w:val="22"/>
          <w:szCs w:val="22"/>
        </w:rPr>
        <w:t>, 19.08.2008</w:t>
      </w:r>
    </w:p>
    <w:p w:rsidR="006E5EF0" w:rsidRPr="00A66213" w:rsidRDefault="006E5EF0" w:rsidP="006E5EF0">
      <w:pPr>
        <w:jc w:val="center"/>
        <w:rPr>
          <w:rFonts w:ascii="Arial" w:hAnsi="Arial" w:cs="Arial"/>
          <w:color w:val="000000"/>
          <w:sz w:val="22"/>
          <w:szCs w:val="22"/>
        </w:rPr>
      </w:pPr>
      <w:r w:rsidRPr="00A66213">
        <w:rPr>
          <w:rFonts w:ascii="Arial" w:hAnsi="Arial" w:cs="Arial"/>
          <w:color w:val="000000"/>
          <w:sz w:val="22"/>
          <w:szCs w:val="22"/>
        </w:rPr>
        <w:t>….</w:t>
      </w:r>
    </w:p>
    <w:p w:rsidR="006E5EF0" w:rsidRPr="00A66213" w:rsidRDefault="006E5EF0" w:rsidP="006E5EF0">
      <w:pPr>
        <w:rPr>
          <w:rFonts w:ascii="Arial" w:hAnsi="Arial" w:cs="Arial"/>
          <w:sz w:val="22"/>
          <w:szCs w:val="22"/>
        </w:rPr>
      </w:pPr>
      <w:r w:rsidRPr="00A66213">
        <w:rPr>
          <w:rFonts w:ascii="Arial" w:hAnsi="Arial" w:cs="Arial"/>
          <w:sz w:val="22"/>
          <w:szCs w:val="22"/>
        </w:rPr>
        <w:t xml:space="preserve">  </w:t>
      </w:r>
    </w:p>
    <w:p w:rsidR="006E5EF0" w:rsidRDefault="006E5EF0" w:rsidP="000E73D9">
      <w:pPr>
        <w:jc w:val="both"/>
        <w:rPr>
          <w:rFonts w:ascii="Arial" w:hAnsi="Arial" w:cs="Arial"/>
          <w:sz w:val="22"/>
          <w:szCs w:val="22"/>
        </w:rPr>
      </w:pPr>
      <w:r w:rsidRPr="00A66213">
        <w:rPr>
          <w:rFonts w:ascii="Arial" w:hAnsi="Arial" w:cs="Arial"/>
          <w:sz w:val="22"/>
          <w:szCs w:val="22"/>
        </w:rPr>
        <w:tab/>
      </w:r>
      <w:r>
        <w:rPr>
          <w:rFonts w:ascii="Arial" w:hAnsi="Arial" w:cs="Arial"/>
          <w:sz w:val="22"/>
          <w:szCs w:val="22"/>
        </w:rPr>
        <w:t xml:space="preserve">All the </w:t>
      </w:r>
      <w:r>
        <w:rPr>
          <w:rFonts w:ascii="Arial" w:hAnsi="Arial" w:cs="Arial"/>
        </w:rPr>
        <w:t>Principals of Govt. Polytechnic/ Institutions and  Regional Joint Directors of Technical Education under the control of this Department are</w:t>
      </w:r>
      <w:r w:rsidRPr="00A66213">
        <w:rPr>
          <w:rFonts w:ascii="Arial" w:hAnsi="Arial" w:cs="Arial"/>
          <w:sz w:val="22"/>
          <w:szCs w:val="22"/>
        </w:rPr>
        <w:t xml:space="preserve"> informed that as per Rule 9(7) of A.P. Civil Services (conduct) Rules 1964, every Government Employee, other then a member of Andhra Pradesh  Last Grade Service and Record Asst. </w:t>
      </w:r>
      <w:r>
        <w:rPr>
          <w:rFonts w:ascii="Arial" w:hAnsi="Arial" w:cs="Arial"/>
          <w:sz w:val="22"/>
          <w:szCs w:val="22"/>
        </w:rPr>
        <w:t xml:space="preserve">and other equivalent categories </w:t>
      </w:r>
      <w:r w:rsidRPr="00A66213">
        <w:rPr>
          <w:rFonts w:ascii="Arial" w:hAnsi="Arial" w:cs="Arial"/>
          <w:sz w:val="22"/>
          <w:szCs w:val="22"/>
        </w:rPr>
        <w:t>in the Andhra Pradesh  General Sub ordinate Service, shall  on first  appointment to the Government Service, submit to Government</w:t>
      </w:r>
      <w:r>
        <w:rPr>
          <w:rFonts w:ascii="Arial" w:hAnsi="Arial" w:cs="Arial"/>
          <w:sz w:val="22"/>
          <w:szCs w:val="22"/>
        </w:rPr>
        <w:t>,</w:t>
      </w:r>
      <w:r w:rsidRPr="00A66213">
        <w:rPr>
          <w:rFonts w:ascii="Arial" w:hAnsi="Arial" w:cs="Arial"/>
          <w:sz w:val="22"/>
          <w:szCs w:val="22"/>
        </w:rPr>
        <w:t xml:space="preserve"> a Statement of all immovable property / Properties irrespective of its value and movable property/ properties whose value exceeds </w:t>
      </w:r>
      <w:r>
        <w:rPr>
          <w:rFonts w:ascii="Arial" w:hAnsi="Arial" w:cs="Arial"/>
          <w:sz w:val="22"/>
          <w:szCs w:val="22"/>
        </w:rPr>
        <w:t>Rs.</w:t>
      </w:r>
      <w:r w:rsidRPr="00A66213">
        <w:rPr>
          <w:rFonts w:ascii="Arial" w:hAnsi="Arial" w:cs="Arial"/>
          <w:sz w:val="22"/>
          <w:szCs w:val="22"/>
        </w:rPr>
        <w:t xml:space="preserve">1,00,000/- owned, acquired  or inherited by him or held by him on lease or mortgage either in his own name or in the name of any member of his family,  in the forms prescribed in </w:t>
      </w:r>
      <w:proofErr w:type="spellStart"/>
      <w:r w:rsidRPr="00A66213">
        <w:rPr>
          <w:rFonts w:ascii="Arial" w:hAnsi="Arial" w:cs="Arial"/>
          <w:sz w:val="22"/>
          <w:szCs w:val="22"/>
        </w:rPr>
        <w:t>Annexure</w:t>
      </w:r>
      <w:r>
        <w:rPr>
          <w:rFonts w:ascii="Arial" w:hAnsi="Arial" w:cs="Arial"/>
          <w:sz w:val="22"/>
          <w:szCs w:val="22"/>
        </w:rPr>
        <w:t>s</w:t>
      </w:r>
      <w:proofErr w:type="spellEnd"/>
      <w:r w:rsidRPr="00A66213">
        <w:rPr>
          <w:rFonts w:ascii="Arial" w:hAnsi="Arial" w:cs="Arial"/>
          <w:sz w:val="22"/>
          <w:szCs w:val="22"/>
        </w:rPr>
        <w:t xml:space="preserve"> – I &amp; II separately.  </w:t>
      </w:r>
      <w:r>
        <w:rPr>
          <w:rFonts w:ascii="Arial" w:hAnsi="Arial" w:cs="Arial"/>
          <w:sz w:val="22"/>
          <w:szCs w:val="22"/>
        </w:rPr>
        <w:t>They have</w:t>
      </w:r>
      <w:r w:rsidRPr="00A66213">
        <w:rPr>
          <w:rFonts w:ascii="Arial" w:hAnsi="Arial" w:cs="Arial"/>
          <w:sz w:val="22"/>
          <w:szCs w:val="22"/>
        </w:rPr>
        <w:t xml:space="preserve"> also</w:t>
      </w:r>
      <w:r>
        <w:rPr>
          <w:rFonts w:ascii="Arial" w:hAnsi="Arial" w:cs="Arial"/>
          <w:sz w:val="22"/>
          <w:szCs w:val="22"/>
        </w:rPr>
        <w:t xml:space="preserve"> to </w:t>
      </w:r>
      <w:r w:rsidRPr="00A66213">
        <w:rPr>
          <w:rFonts w:ascii="Arial" w:hAnsi="Arial" w:cs="Arial"/>
          <w:sz w:val="22"/>
          <w:szCs w:val="22"/>
        </w:rPr>
        <w:t xml:space="preserve">submit to </w:t>
      </w:r>
      <w:proofErr w:type="gramStart"/>
      <w:r w:rsidRPr="00A66213">
        <w:rPr>
          <w:rFonts w:ascii="Arial" w:hAnsi="Arial" w:cs="Arial"/>
          <w:sz w:val="22"/>
          <w:szCs w:val="22"/>
        </w:rPr>
        <w:t xml:space="preserve">Government </w:t>
      </w:r>
      <w:r>
        <w:rPr>
          <w:rFonts w:ascii="Arial" w:hAnsi="Arial" w:cs="Arial"/>
          <w:sz w:val="22"/>
          <w:szCs w:val="22"/>
        </w:rPr>
        <w:t>,</w:t>
      </w:r>
      <w:proofErr w:type="gramEnd"/>
      <w:r>
        <w:rPr>
          <w:rFonts w:ascii="Arial" w:hAnsi="Arial" w:cs="Arial"/>
          <w:sz w:val="22"/>
          <w:szCs w:val="22"/>
        </w:rPr>
        <w:t xml:space="preserve"> </w:t>
      </w:r>
      <w:r w:rsidRPr="00A66213">
        <w:rPr>
          <w:rFonts w:ascii="Arial" w:hAnsi="Arial" w:cs="Arial"/>
          <w:sz w:val="22"/>
          <w:szCs w:val="22"/>
        </w:rPr>
        <w:t>before 15</w:t>
      </w:r>
      <w:r w:rsidRPr="00A66213">
        <w:rPr>
          <w:rFonts w:ascii="Arial" w:hAnsi="Arial" w:cs="Arial"/>
          <w:sz w:val="22"/>
          <w:szCs w:val="22"/>
          <w:vertAlign w:val="superscript"/>
        </w:rPr>
        <w:t>th</w:t>
      </w:r>
      <w:r w:rsidRPr="00A66213">
        <w:rPr>
          <w:rFonts w:ascii="Arial" w:hAnsi="Arial" w:cs="Arial"/>
          <w:sz w:val="22"/>
          <w:szCs w:val="22"/>
        </w:rPr>
        <w:t xml:space="preserve">  January of each year</w:t>
      </w:r>
      <w:r>
        <w:rPr>
          <w:rFonts w:ascii="Arial" w:hAnsi="Arial" w:cs="Arial"/>
          <w:sz w:val="22"/>
          <w:szCs w:val="22"/>
        </w:rPr>
        <w:t>,</w:t>
      </w:r>
      <w:r w:rsidRPr="00A66213">
        <w:rPr>
          <w:rFonts w:ascii="Arial" w:hAnsi="Arial" w:cs="Arial"/>
          <w:sz w:val="22"/>
          <w:szCs w:val="22"/>
        </w:rPr>
        <w:t xml:space="preserve"> through the proper channel</w:t>
      </w:r>
      <w:r>
        <w:rPr>
          <w:rFonts w:ascii="Arial" w:hAnsi="Arial" w:cs="Arial"/>
          <w:sz w:val="22"/>
          <w:szCs w:val="22"/>
        </w:rPr>
        <w:t>,</w:t>
      </w:r>
      <w:r w:rsidRPr="00A66213">
        <w:rPr>
          <w:rFonts w:ascii="Arial" w:hAnsi="Arial" w:cs="Arial"/>
          <w:sz w:val="22"/>
          <w:szCs w:val="22"/>
        </w:rPr>
        <w:t xml:space="preserve"> a declaration in the forms given in </w:t>
      </w:r>
      <w:proofErr w:type="spellStart"/>
      <w:r>
        <w:rPr>
          <w:rFonts w:ascii="Arial" w:hAnsi="Arial" w:cs="Arial"/>
          <w:sz w:val="22"/>
          <w:szCs w:val="22"/>
        </w:rPr>
        <w:t>A</w:t>
      </w:r>
      <w:r w:rsidRPr="00A66213">
        <w:rPr>
          <w:rFonts w:ascii="Arial" w:hAnsi="Arial" w:cs="Arial"/>
          <w:sz w:val="22"/>
          <w:szCs w:val="22"/>
        </w:rPr>
        <w:t>nnexure</w:t>
      </w:r>
      <w:r>
        <w:rPr>
          <w:rFonts w:ascii="Arial" w:hAnsi="Arial" w:cs="Arial"/>
          <w:sz w:val="22"/>
          <w:szCs w:val="22"/>
        </w:rPr>
        <w:t>s</w:t>
      </w:r>
      <w:proofErr w:type="spellEnd"/>
      <w:r w:rsidRPr="00A66213">
        <w:rPr>
          <w:rFonts w:ascii="Arial" w:hAnsi="Arial" w:cs="Arial"/>
          <w:sz w:val="22"/>
          <w:szCs w:val="22"/>
        </w:rPr>
        <w:t xml:space="preserve"> I &amp; II of all immovable / movable property/ properties owned,  acquired or inherited  by him or held by him  on lease or mortgage either </w:t>
      </w:r>
      <w:r>
        <w:rPr>
          <w:rFonts w:ascii="Arial" w:hAnsi="Arial" w:cs="Arial"/>
          <w:sz w:val="22"/>
          <w:szCs w:val="22"/>
        </w:rPr>
        <w:t xml:space="preserve">in </w:t>
      </w:r>
      <w:r w:rsidRPr="00A66213">
        <w:rPr>
          <w:rFonts w:ascii="Arial" w:hAnsi="Arial" w:cs="Arial"/>
          <w:sz w:val="22"/>
          <w:szCs w:val="22"/>
        </w:rPr>
        <w:t xml:space="preserve">his own name or </w:t>
      </w:r>
      <w:r>
        <w:rPr>
          <w:rFonts w:ascii="Arial" w:hAnsi="Arial" w:cs="Arial"/>
          <w:sz w:val="22"/>
          <w:szCs w:val="22"/>
        </w:rPr>
        <w:t xml:space="preserve">in the </w:t>
      </w:r>
      <w:r w:rsidRPr="00A66213">
        <w:rPr>
          <w:rFonts w:ascii="Arial" w:hAnsi="Arial" w:cs="Arial"/>
          <w:sz w:val="22"/>
          <w:szCs w:val="22"/>
        </w:rPr>
        <w:t>name of any member of his family</w:t>
      </w:r>
      <w:r>
        <w:rPr>
          <w:rFonts w:ascii="Arial" w:hAnsi="Arial" w:cs="Arial"/>
          <w:sz w:val="22"/>
          <w:szCs w:val="22"/>
        </w:rPr>
        <w:t>.</w:t>
      </w:r>
      <w:r w:rsidRPr="00A66213">
        <w:rPr>
          <w:rFonts w:ascii="Arial" w:hAnsi="Arial" w:cs="Arial"/>
          <w:sz w:val="22"/>
          <w:szCs w:val="22"/>
        </w:rPr>
        <w:t xml:space="preserve"> </w:t>
      </w:r>
    </w:p>
    <w:p w:rsidR="000E73D9" w:rsidRDefault="000E73D9" w:rsidP="000E73D9">
      <w:pPr>
        <w:jc w:val="both"/>
        <w:rPr>
          <w:rFonts w:ascii="Arial" w:hAnsi="Arial" w:cs="Arial"/>
          <w:sz w:val="22"/>
          <w:szCs w:val="22"/>
        </w:rPr>
      </w:pPr>
    </w:p>
    <w:p w:rsidR="006E5EF0" w:rsidRDefault="006E5EF0" w:rsidP="000E73D9">
      <w:pPr>
        <w:jc w:val="both"/>
        <w:rPr>
          <w:rFonts w:ascii="Arial" w:hAnsi="Arial" w:cs="Arial"/>
          <w:sz w:val="22"/>
          <w:szCs w:val="22"/>
        </w:rPr>
      </w:pPr>
      <w:r>
        <w:rPr>
          <w:rFonts w:ascii="Arial" w:hAnsi="Arial" w:cs="Arial"/>
          <w:sz w:val="22"/>
          <w:szCs w:val="22"/>
        </w:rPr>
        <w:t>2.</w:t>
      </w:r>
      <w:r w:rsidRPr="00A66213">
        <w:rPr>
          <w:rFonts w:ascii="Arial" w:hAnsi="Arial" w:cs="Arial"/>
          <w:sz w:val="22"/>
          <w:szCs w:val="22"/>
        </w:rPr>
        <w:tab/>
        <w:t xml:space="preserve">Further all the </w:t>
      </w:r>
      <w:r>
        <w:rPr>
          <w:rFonts w:ascii="Arial" w:hAnsi="Arial" w:cs="Arial"/>
        </w:rPr>
        <w:t xml:space="preserve">Principals of Govt. Polytechnic/ Institutions and  Regional Joint Directors of Technical Education under the control of this Department  </w:t>
      </w:r>
      <w:r w:rsidRPr="00A66213">
        <w:rPr>
          <w:rFonts w:ascii="Arial" w:hAnsi="Arial" w:cs="Arial"/>
          <w:sz w:val="22"/>
          <w:szCs w:val="22"/>
        </w:rPr>
        <w:t xml:space="preserve">are informed that as per </w:t>
      </w:r>
      <w:r>
        <w:rPr>
          <w:rFonts w:ascii="Arial" w:hAnsi="Arial" w:cs="Arial"/>
          <w:sz w:val="22"/>
          <w:szCs w:val="22"/>
        </w:rPr>
        <w:t xml:space="preserve">Rule </w:t>
      </w:r>
      <w:r w:rsidRPr="00A66213">
        <w:rPr>
          <w:rFonts w:ascii="Arial" w:hAnsi="Arial" w:cs="Arial"/>
          <w:sz w:val="22"/>
          <w:szCs w:val="22"/>
        </w:rPr>
        <w:t xml:space="preserve">6(A) </w:t>
      </w:r>
      <w:r>
        <w:rPr>
          <w:rFonts w:ascii="Arial" w:hAnsi="Arial" w:cs="Arial"/>
          <w:sz w:val="22"/>
          <w:szCs w:val="22"/>
        </w:rPr>
        <w:t xml:space="preserve">of the above rules </w:t>
      </w:r>
      <w:r w:rsidRPr="00A66213">
        <w:rPr>
          <w:rFonts w:ascii="Arial" w:hAnsi="Arial" w:cs="Arial"/>
          <w:sz w:val="22"/>
          <w:szCs w:val="22"/>
        </w:rPr>
        <w:t xml:space="preserve">every Government Employee has to intimate </w:t>
      </w:r>
      <w:r>
        <w:rPr>
          <w:rFonts w:ascii="Arial" w:hAnsi="Arial" w:cs="Arial"/>
          <w:sz w:val="22"/>
          <w:szCs w:val="22"/>
        </w:rPr>
        <w:t xml:space="preserve">the </w:t>
      </w:r>
      <w:r w:rsidRPr="00A66213">
        <w:rPr>
          <w:rFonts w:ascii="Arial" w:hAnsi="Arial" w:cs="Arial"/>
          <w:sz w:val="22"/>
          <w:szCs w:val="22"/>
        </w:rPr>
        <w:t xml:space="preserve">competent authority within 15 days from the date of receipt of any Foreign Currency or Foreign Goods of value of more than Rs.10,000/- from any person by him or by person of his family or by any person on their behalf in the form given in the Annexure – III </w:t>
      </w:r>
      <w:r>
        <w:rPr>
          <w:rFonts w:ascii="Arial" w:hAnsi="Arial" w:cs="Arial"/>
          <w:sz w:val="22"/>
          <w:szCs w:val="22"/>
        </w:rPr>
        <w:t xml:space="preserve"> to the A.P. Civil Services (Conduct ) Rules, 1964. </w:t>
      </w:r>
    </w:p>
    <w:p w:rsidR="000E73D9" w:rsidRPr="00A66213" w:rsidRDefault="000E73D9" w:rsidP="000E73D9">
      <w:pPr>
        <w:jc w:val="both"/>
        <w:rPr>
          <w:rFonts w:ascii="Arial" w:hAnsi="Arial" w:cs="Arial"/>
          <w:sz w:val="22"/>
          <w:szCs w:val="22"/>
        </w:rPr>
      </w:pPr>
    </w:p>
    <w:p w:rsidR="006E5EF0" w:rsidRDefault="006E5EF0" w:rsidP="000E73D9">
      <w:pPr>
        <w:jc w:val="both"/>
        <w:rPr>
          <w:rFonts w:ascii="Arial" w:hAnsi="Arial" w:cs="Arial"/>
          <w:sz w:val="22"/>
          <w:szCs w:val="22"/>
        </w:rPr>
      </w:pPr>
      <w:r>
        <w:rPr>
          <w:rFonts w:ascii="Arial" w:hAnsi="Arial" w:cs="Arial"/>
          <w:sz w:val="22"/>
          <w:szCs w:val="22"/>
        </w:rPr>
        <w:t>3.</w:t>
      </w:r>
      <w:r w:rsidRPr="00A66213">
        <w:rPr>
          <w:rFonts w:ascii="Arial" w:hAnsi="Arial" w:cs="Arial"/>
          <w:sz w:val="22"/>
          <w:szCs w:val="22"/>
        </w:rPr>
        <w:tab/>
      </w:r>
      <w:r w:rsidRPr="009A1EC6">
        <w:rPr>
          <w:rFonts w:ascii="Arial" w:hAnsi="Arial" w:cs="Arial"/>
          <w:sz w:val="22"/>
          <w:szCs w:val="22"/>
        </w:rPr>
        <w:t xml:space="preserve">Therefore, the Principals of Govt. Polytechnic/ Institutions and  Regional Joint Directors of Technical Education under the control of this Department  are hereby instructed to </w:t>
      </w:r>
      <w:r>
        <w:rPr>
          <w:rFonts w:ascii="Arial" w:hAnsi="Arial" w:cs="Arial"/>
          <w:sz w:val="22"/>
          <w:szCs w:val="22"/>
        </w:rPr>
        <w:t xml:space="preserve">obtain and </w:t>
      </w:r>
      <w:r w:rsidRPr="009A1EC6">
        <w:rPr>
          <w:rFonts w:ascii="Arial" w:hAnsi="Arial" w:cs="Arial"/>
          <w:sz w:val="22"/>
          <w:szCs w:val="22"/>
        </w:rPr>
        <w:t xml:space="preserve">furnish </w:t>
      </w:r>
      <w:r>
        <w:rPr>
          <w:rFonts w:ascii="Arial" w:hAnsi="Arial" w:cs="Arial"/>
          <w:sz w:val="22"/>
          <w:szCs w:val="22"/>
        </w:rPr>
        <w:t xml:space="preserve">the </w:t>
      </w:r>
      <w:r w:rsidRPr="009A1EC6">
        <w:rPr>
          <w:rFonts w:ascii="Arial" w:hAnsi="Arial" w:cs="Arial"/>
          <w:sz w:val="22"/>
          <w:szCs w:val="22"/>
        </w:rPr>
        <w:t>annual propert</w:t>
      </w:r>
      <w:r w:rsidR="00024680">
        <w:rPr>
          <w:rFonts w:ascii="Arial" w:hAnsi="Arial" w:cs="Arial"/>
          <w:sz w:val="22"/>
          <w:szCs w:val="22"/>
        </w:rPr>
        <w:t>y</w:t>
      </w:r>
      <w:r w:rsidRPr="009A1EC6">
        <w:rPr>
          <w:rFonts w:ascii="Arial" w:hAnsi="Arial" w:cs="Arial"/>
          <w:sz w:val="22"/>
          <w:szCs w:val="22"/>
        </w:rPr>
        <w:t xml:space="preserve"> statement of immovable  </w:t>
      </w:r>
      <w:r>
        <w:rPr>
          <w:rFonts w:ascii="Arial" w:hAnsi="Arial" w:cs="Arial"/>
          <w:sz w:val="22"/>
          <w:szCs w:val="22"/>
        </w:rPr>
        <w:t xml:space="preserve">property </w:t>
      </w:r>
      <w:r w:rsidRPr="009A1EC6">
        <w:rPr>
          <w:rFonts w:ascii="Arial" w:hAnsi="Arial" w:cs="Arial"/>
          <w:sz w:val="22"/>
          <w:szCs w:val="22"/>
        </w:rPr>
        <w:t xml:space="preserve">irrespective of </w:t>
      </w:r>
      <w:r>
        <w:rPr>
          <w:rFonts w:ascii="Arial" w:hAnsi="Arial" w:cs="Arial"/>
          <w:sz w:val="22"/>
          <w:szCs w:val="22"/>
        </w:rPr>
        <w:t xml:space="preserve">its </w:t>
      </w:r>
      <w:r w:rsidRPr="009A1EC6">
        <w:rPr>
          <w:rFonts w:ascii="Arial" w:hAnsi="Arial" w:cs="Arial"/>
          <w:sz w:val="22"/>
          <w:szCs w:val="22"/>
        </w:rPr>
        <w:t xml:space="preserve">value and  movable  </w:t>
      </w:r>
      <w:r>
        <w:rPr>
          <w:rFonts w:ascii="Arial" w:hAnsi="Arial" w:cs="Arial"/>
          <w:sz w:val="22"/>
          <w:szCs w:val="22"/>
        </w:rPr>
        <w:t xml:space="preserve">property/ properties whose </w:t>
      </w:r>
      <w:r w:rsidRPr="009A1EC6">
        <w:rPr>
          <w:rFonts w:ascii="Arial" w:hAnsi="Arial" w:cs="Arial"/>
          <w:sz w:val="22"/>
          <w:szCs w:val="22"/>
        </w:rPr>
        <w:t xml:space="preserve">value exceeds </w:t>
      </w:r>
      <w:r>
        <w:rPr>
          <w:rFonts w:ascii="Arial" w:hAnsi="Arial" w:cs="Arial"/>
          <w:sz w:val="22"/>
          <w:szCs w:val="22"/>
        </w:rPr>
        <w:t>Rs.</w:t>
      </w:r>
      <w:r w:rsidRPr="009A1EC6">
        <w:rPr>
          <w:rFonts w:ascii="Arial" w:hAnsi="Arial" w:cs="Arial"/>
          <w:sz w:val="22"/>
          <w:szCs w:val="22"/>
        </w:rPr>
        <w:t xml:space="preserve">1,00,000/- should submit the same in </w:t>
      </w:r>
      <w:proofErr w:type="spellStart"/>
      <w:r w:rsidRPr="009A1EC6">
        <w:rPr>
          <w:rFonts w:ascii="Arial" w:hAnsi="Arial" w:cs="Arial"/>
          <w:sz w:val="22"/>
          <w:szCs w:val="22"/>
        </w:rPr>
        <w:t>Annexure</w:t>
      </w:r>
      <w:r>
        <w:rPr>
          <w:rFonts w:ascii="Arial" w:hAnsi="Arial" w:cs="Arial"/>
          <w:sz w:val="22"/>
          <w:szCs w:val="22"/>
        </w:rPr>
        <w:t>s</w:t>
      </w:r>
      <w:proofErr w:type="spellEnd"/>
      <w:r w:rsidRPr="009A1EC6">
        <w:rPr>
          <w:rFonts w:ascii="Arial" w:hAnsi="Arial" w:cs="Arial"/>
          <w:sz w:val="22"/>
          <w:szCs w:val="22"/>
        </w:rPr>
        <w:t xml:space="preserve"> –I  &amp; II  </w:t>
      </w:r>
      <w:r>
        <w:rPr>
          <w:rFonts w:ascii="Arial" w:hAnsi="Arial" w:cs="Arial"/>
          <w:sz w:val="22"/>
          <w:szCs w:val="22"/>
        </w:rPr>
        <w:t xml:space="preserve">respectively </w:t>
      </w:r>
      <w:r w:rsidRPr="009A1EC6">
        <w:rPr>
          <w:rFonts w:ascii="Arial" w:hAnsi="Arial" w:cs="Arial"/>
          <w:sz w:val="22"/>
          <w:szCs w:val="22"/>
        </w:rPr>
        <w:t>and foreign currency/ goods  i</w:t>
      </w:r>
      <w:r>
        <w:rPr>
          <w:rFonts w:ascii="Arial" w:hAnsi="Arial" w:cs="Arial"/>
          <w:sz w:val="22"/>
          <w:szCs w:val="22"/>
        </w:rPr>
        <w:t>f</w:t>
      </w:r>
      <w:r w:rsidRPr="009A1EC6">
        <w:rPr>
          <w:rFonts w:ascii="Arial" w:hAnsi="Arial" w:cs="Arial"/>
          <w:sz w:val="22"/>
          <w:szCs w:val="22"/>
        </w:rPr>
        <w:t xml:space="preserve"> any</w:t>
      </w:r>
      <w:r>
        <w:rPr>
          <w:rFonts w:ascii="Arial" w:hAnsi="Arial" w:cs="Arial"/>
          <w:sz w:val="22"/>
          <w:szCs w:val="22"/>
        </w:rPr>
        <w:t xml:space="preserve">, received </w:t>
      </w:r>
      <w:r w:rsidRPr="009A1EC6">
        <w:rPr>
          <w:rFonts w:ascii="Arial" w:hAnsi="Arial" w:cs="Arial"/>
          <w:sz w:val="22"/>
          <w:szCs w:val="22"/>
        </w:rPr>
        <w:t xml:space="preserve"> whose value exceeds </w:t>
      </w:r>
      <w:r>
        <w:rPr>
          <w:rFonts w:ascii="Arial" w:hAnsi="Arial" w:cs="Arial"/>
          <w:sz w:val="22"/>
          <w:szCs w:val="22"/>
        </w:rPr>
        <w:t>Rs.</w:t>
      </w:r>
      <w:r w:rsidRPr="009A1EC6">
        <w:rPr>
          <w:rFonts w:ascii="Arial" w:hAnsi="Arial" w:cs="Arial"/>
          <w:sz w:val="22"/>
          <w:szCs w:val="22"/>
        </w:rPr>
        <w:t xml:space="preserve">10,000/- in Annexure -III to </w:t>
      </w:r>
      <w:r>
        <w:rPr>
          <w:rFonts w:ascii="Arial" w:hAnsi="Arial" w:cs="Arial"/>
          <w:sz w:val="22"/>
          <w:szCs w:val="22"/>
        </w:rPr>
        <w:t xml:space="preserve">the A.P. Civil Services (Conduct) Rules, 1964 </w:t>
      </w:r>
      <w:r w:rsidRPr="009A1EC6">
        <w:rPr>
          <w:rFonts w:ascii="Arial" w:hAnsi="Arial" w:cs="Arial"/>
          <w:sz w:val="22"/>
          <w:szCs w:val="22"/>
        </w:rPr>
        <w:t xml:space="preserve">on or before </w:t>
      </w:r>
      <w:r w:rsidR="005634CB">
        <w:rPr>
          <w:rFonts w:ascii="Arial" w:hAnsi="Arial" w:cs="Arial"/>
          <w:sz w:val="22"/>
          <w:szCs w:val="22"/>
        </w:rPr>
        <w:t xml:space="preserve">15.01.2014 </w:t>
      </w:r>
      <w:r w:rsidRPr="009A1EC6">
        <w:rPr>
          <w:rFonts w:ascii="Arial" w:hAnsi="Arial" w:cs="Arial"/>
          <w:sz w:val="22"/>
          <w:szCs w:val="22"/>
        </w:rPr>
        <w:t xml:space="preserve">so as to take further action in the matter. </w:t>
      </w:r>
    </w:p>
    <w:p w:rsidR="000E73D9" w:rsidRPr="009A1EC6" w:rsidRDefault="000E73D9" w:rsidP="000E73D9">
      <w:pPr>
        <w:jc w:val="both"/>
        <w:rPr>
          <w:rFonts w:ascii="Arial" w:hAnsi="Arial" w:cs="Arial"/>
          <w:sz w:val="22"/>
          <w:szCs w:val="22"/>
        </w:rPr>
      </w:pPr>
    </w:p>
    <w:p w:rsidR="006E5EF0" w:rsidRPr="009A1EC6" w:rsidRDefault="006E5EF0" w:rsidP="007650B1">
      <w:pPr>
        <w:spacing w:line="360" w:lineRule="auto"/>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9A1EC6">
        <w:rPr>
          <w:rFonts w:ascii="Arial" w:hAnsi="Arial" w:cs="Arial"/>
          <w:sz w:val="22"/>
          <w:szCs w:val="22"/>
        </w:rPr>
        <w:t>The receipt of the memo may be acknowledged.</w:t>
      </w:r>
    </w:p>
    <w:p w:rsidR="006E5EF0" w:rsidRDefault="006E5EF0" w:rsidP="007650B1">
      <w:pPr>
        <w:pStyle w:val="BodyText"/>
        <w:spacing w:line="360" w:lineRule="auto"/>
        <w:rPr>
          <w:rFonts w:ascii="Arial" w:hAnsi="Arial" w:cs="Arial"/>
        </w:rPr>
      </w:pPr>
      <w:r>
        <w:rPr>
          <w:rFonts w:ascii="Arial" w:hAnsi="Arial" w:cs="Arial"/>
        </w:rPr>
        <w:tab/>
      </w:r>
      <w:r>
        <w:rPr>
          <w:rFonts w:ascii="Arial" w:hAnsi="Arial" w:cs="Arial"/>
        </w:rPr>
        <w:tab/>
      </w:r>
    </w:p>
    <w:p w:rsidR="006E5EF0" w:rsidRDefault="006E5EF0" w:rsidP="006E5EF0">
      <w:pPr>
        <w:pStyle w:val="BodyText"/>
        <w:tabs>
          <w:tab w:val="left" w:pos="5745"/>
        </w:tabs>
        <w:rPr>
          <w:rFonts w:ascii="Arial" w:hAnsi="Arial" w:cs="Arial"/>
          <w:b w:val="0"/>
        </w:rPr>
      </w:pPr>
      <w:r>
        <w:rPr>
          <w:rFonts w:ascii="Arial" w:hAnsi="Arial" w:cs="Arial"/>
          <w:b w:val="0"/>
        </w:rPr>
        <w:t xml:space="preserve">                                                                             </w:t>
      </w:r>
      <w:r w:rsidR="000E73D9">
        <w:rPr>
          <w:rFonts w:ascii="Arial" w:hAnsi="Arial" w:cs="Arial"/>
          <w:b w:val="0"/>
        </w:rPr>
        <w:t xml:space="preserve">                    </w:t>
      </w:r>
      <w:proofErr w:type="spellStart"/>
      <w:proofErr w:type="gramStart"/>
      <w:r w:rsidR="000E73D9">
        <w:rPr>
          <w:rFonts w:ascii="Arial" w:hAnsi="Arial" w:cs="Arial"/>
          <w:b w:val="0"/>
        </w:rPr>
        <w:t>Sd</w:t>
      </w:r>
      <w:proofErr w:type="spellEnd"/>
      <w:proofErr w:type="gramEnd"/>
      <w:r w:rsidR="000E73D9">
        <w:rPr>
          <w:rFonts w:ascii="Arial" w:hAnsi="Arial" w:cs="Arial"/>
          <w:b w:val="0"/>
        </w:rPr>
        <w:t>/-AJAY JAIN,</w:t>
      </w:r>
    </w:p>
    <w:p w:rsidR="006E5EF0" w:rsidRDefault="006E5EF0" w:rsidP="006E5EF0">
      <w:pPr>
        <w:pStyle w:val="BodyText"/>
        <w:jc w:val="center"/>
        <w:rPr>
          <w:rFonts w:ascii="Arial" w:hAnsi="Arial" w:cs="Arial"/>
        </w:rPr>
      </w:pPr>
      <w:r>
        <w:rPr>
          <w:rFonts w:ascii="Arial" w:hAnsi="Arial" w:cs="Arial"/>
          <w:b w:val="0"/>
        </w:rPr>
        <w:t xml:space="preserve">                                                                                      </w:t>
      </w:r>
      <w:proofErr w:type="gramStart"/>
      <w:r>
        <w:rPr>
          <w:rFonts w:ascii="Arial" w:hAnsi="Arial" w:cs="Arial"/>
          <w:b w:val="0"/>
        </w:rPr>
        <w:t>COMMISSIONER</w:t>
      </w:r>
      <w:r>
        <w:rPr>
          <w:rFonts w:ascii="Arial" w:hAnsi="Arial" w:cs="Arial"/>
        </w:rPr>
        <w:t>.</w:t>
      </w:r>
      <w:proofErr w:type="gramEnd"/>
      <w:r>
        <w:rPr>
          <w:rFonts w:ascii="Arial" w:hAnsi="Arial" w:cs="Arial"/>
        </w:rPr>
        <w:t xml:space="preserve"> </w:t>
      </w:r>
    </w:p>
    <w:p w:rsidR="006E5EF0" w:rsidRDefault="006E5EF0" w:rsidP="006E5EF0">
      <w:pPr>
        <w:pStyle w:val="BodyText"/>
        <w:jc w:val="center"/>
        <w:rPr>
          <w:rFonts w:ascii="Arial" w:hAnsi="Arial" w:cs="Arial"/>
        </w:rPr>
      </w:pPr>
    </w:p>
    <w:p w:rsidR="006E5EF0" w:rsidRDefault="006E5EF0" w:rsidP="006E5EF0">
      <w:pPr>
        <w:jc w:val="both"/>
        <w:rPr>
          <w:rFonts w:ascii="Arial" w:hAnsi="Arial" w:cs="Arial"/>
        </w:rPr>
      </w:pPr>
      <w:r>
        <w:rPr>
          <w:rFonts w:ascii="Arial" w:hAnsi="Arial" w:cs="Arial"/>
        </w:rPr>
        <w:t xml:space="preserve">To </w:t>
      </w:r>
    </w:p>
    <w:p w:rsidR="006E5EF0" w:rsidRDefault="006E5EF0" w:rsidP="006E5EF0">
      <w:pPr>
        <w:jc w:val="both"/>
        <w:rPr>
          <w:rFonts w:ascii="Arial" w:hAnsi="Arial" w:cs="Arial"/>
        </w:rPr>
      </w:pPr>
      <w:proofErr w:type="gramStart"/>
      <w:r>
        <w:rPr>
          <w:rFonts w:ascii="Arial" w:hAnsi="Arial" w:cs="Arial"/>
        </w:rPr>
        <w:t>All the Principals/ Govt. Polytechnics / Institution under the Control of this Dept.</w:t>
      </w:r>
      <w:proofErr w:type="gramEnd"/>
      <w:r>
        <w:rPr>
          <w:rFonts w:ascii="Arial" w:hAnsi="Arial" w:cs="Arial"/>
        </w:rPr>
        <w:t xml:space="preserve"> </w:t>
      </w:r>
    </w:p>
    <w:p w:rsidR="006E5EF0" w:rsidRDefault="006E5EF0" w:rsidP="006E5EF0">
      <w:pPr>
        <w:jc w:val="both"/>
        <w:rPr>
          <w:rFonts w:ascii="Arial" w:hAnsi="Arial" w:cs="Arial"/>
        </w:rPr>
      </w:pPr>
      <w:r>
        <w:rPr>
          <w:rFonts w:ascii="Arial" w:hAnsi="Arial" w:cs="Arial"/>
        </w:rPr>
        <w:t>Copy to the Regional Joint Director, Kakinada/</w:t>
      </w:r>
      <w:proofErr w:type="spellStart"/>
      <w:r>
        <w:rPr>
          <w:rFonts w:ascii="Arial" w:hAnsi="Arial" w:cs="Arial"/>
        </w:rPr>
        <w:t>Tirupati</w:t>
      </w:r>
      <w:proofErr w:type="spellEnd"/>
      <w:r>
        <w:rPr>
          <w:rFonts w:ascii="Arial" w:hAnsi="Arial" w:cs="Arial"/>
        </w:rPr>
        <w:t>/ Hyderabad.</w:t>
      </w:r>
    </w:p>
    <w:p w:rsidR="006E5EF0" w:rsidRDefault="006E5EF0" w:rsidP="006E5EF0">
      <w:pPr>
        <w:jc w:val="both"/>
        <w:rPr>
          <w:rFonts w:ascii="Arial" w:hAnsi="Arial" w:cs="Arial"/>
        </w:rPr>
      </w:pPr>
      <w:r>
        <w:rPr>
          <w:rFonts w:ascii="Arial" w:hAnsi="Arial" w:cs="Arial"/>
        </w:rPr>
        <w:t xml:space="preserve"> </w:t>
      </w:r>
      <w:proofErr w:type="gramStart"/>
      <w:r>
        <w:rPr>
          <w:rFonts w:ascii="Arial" w:hAnsi="Arial" w:cs="Arial"/>
        </w:rPr>
        <w:t>For information and with a similar request.</w:t>
      </w:r>
      <w:proofErr w:type="gramEnd"/>
      <w:r>
        <w:rPr>
          <w:rFonts w:ascii="Arial" w:hAnsi="Arial" w:cs="Arial"/>
        </w:rPr>
        <w:t xml:space="preserve"> </w:t>
      </w:r>
    </w:p>
    <w:p w:rsidR="006E5EF0" w:rsidRDefault="006E5EF0" w:rsidP="006E5EF0">
      <w:pPr>
        <w:jc w:val="both"/>
        <w:rPr>
          <w:rFonts w:ascii="Arial" w:hAnsi="Arial" w:cs="Arial"/>
        </w:rPr>
      </w:pPr>
      <w:r>
        <w:rPr>
          <w:rFonts w:ascii="Arial" w:hAnsi="Arial" w:cs="Arial"/>
        </w:rPr>
        <w:t xml:space="preserve">Copy to the Secretary, SBTET, A.P., Hyderabad with </w:t>
      </w:r>
    </w:p>
    <w:p w:rsidR="006E5EF0" w:rsidRDefault="006E5EF0" w:rsidP="006E5EF0">
      <w:pPr>
        <w:jc w:val="both"/>
        <w:rPr>
          <w:rFonts w:ascii="Arial" w:hAnsi="Arial" w:cs="Arial"/>
        </w:rPr>
      </w:pPr>
      <w:r>
        <w:rPr>
          <w:rFonts w:ascii="Arial" w:hAnsi="Arial" w:cs="Arial"/>
        </w:rPr>
        <w:t xml:space="preserve">    </w:t>
      </w:r>
      <w:proofErr w:type="gramStart"/>
      <w:r>
        <w:rPr>
          <w:rFonts w:ascii="Arial" w:hAnsi="Arial" w:cs="Arial"/>
        </w:rPr>
        <w:t>a</w:t>
      </w:r>
      <w:proofErr w:type="gramEnd"/>
      <w:r>
        <w:rPr>
          <w:rFonts w:ascii="Arial" w:hAnsi="Arial" w:cs="Arial"/>
        </w:rPr>
        <w:t xml:space="preserve"> similar request in respect of the Officers working </w:t>
      </w:r>
    </w:p>
    <w:p w:rsidR="006E5EF0" w:rsidRDefault="006E5EF0" w:rsidP="006E5EF0">
      <w:pPr>
        <w:jc w:val="both"/>
        <w:rPr>
          <w:rFonts w:ascii="Arial" w:hAnsi="Arial" w:cs="Arial"/>
        </w:rPr>
      </w:pPr>
      <w:r>
        <w:rPr>
          <w:rFonts w:ascii="Arial" w:hAnsi="Arial" w:cs="Arial"/>
        </w:rPr>
        <w:t xml:space="preserve">     </w:t>
      </w:r>
      <w:proofErr w:type="gramStart"/>
      <w:r>
        <w:rPr>
          <w:rFonts w:ascii="Arial" w:hAnsi="Arial" w:cs="Arial"/>
        </w:rPr>
        <w:t>on</w:t>
      </w:r>
      <w:proofErr w:type="gramEnd"/>
      <w:r>
        <w:rPr>
          <w:rFonts w:ascii="Arial" w:hAnsi="Arial" w:cs="Arial"/>
        </w:rPr>
        <w:t xml:space="preserve"> deputation in the Board. </w:t>
      </w:r>
    </w:p>
    <w:p w:rsidR="00E976EB" w:rsidRDefault="006E5EF0" w:rsidP="00FA0E3F">
      <w:pPr>
        <w:jc w:val="both"/>
        <w:rPr>
          <w:rFonts w:ascii="Arial" w:hAnsi="Arial" w:cs="Arial"/>
        </w:rPr>
      </w:pPr>
      <w:r>
        <w:rPr>
          <w:rFonts w:ascii="Arial" w:hAnsi="Arial" w:cs="Arial"/>
        </w:rPr>
        <w:t xml:space="preserve"> Copy to Stock file / Spare</w:t>
      </w:r>
    </w:p>
    <w:p w:rsidR="000F173D" w:rsidRDefault="000F173D" w:rsidP="005B199C">
      <w:pPr>
        <w:jc w:val="center"/>
        <w:rPr>
          <w:rFonts w:ascii="Arial" w:hAnsi="Arial" w:cs="Arial"/>
        </w:rPr>
      </w:pPr>
    </w:p>
    <w:p w:rsidR="005B199C" w:rsidRDefault="005B199C" w:rsidP="005B199C">
      <w:pPr>
        <w:jc w:val="center"/>
        <w:rPr>
          <w:rFonts w:ascii="Arial" w:hAnsi="Arial" w:cs="Arial"/>
        </w:rPr>
      </w:pPr>
      <w:r>
        <w:rPr>
          <w:rFonts w:ascii="Arial" w:hAnsi="Arial" w:cs="Arial"/>
        </w:rPr>
        <w:t>//F.B.O//</w:t>
      </w:r>
    </w:p>
    <w:p w:rsidR="005B199C" w:rsidRDefault="005B199C" w:rsidP="005B199C">
      <w:pPr>
        <w:jc w:val="center"/>
        <w:rPr>
          <w:rFonts w:ascii="Arial" w:hAnsi="Arial" w:cs="Arial"/>
        </w:rPr>
      </w:pPr>
    </w:p>
    <w:p w:rsidR="005B199C" w:rsidRDefault="005B199C" w:rsidP="005B199C">
      <w:pPr>
        <w:jc w:val="center"/>
        <w:rPr>
          <w:rFonts w:ascii="Arial" w:hAnsi="Arial" w:cs="Arial"/>
        </w:rPr>
      </w:pPr>
      <w:r>
        <w:rPr>
          <w:rFonts w:ascii="Arial" w:hAnsi="Arial" w:cs="Arial"/>
        </w:rPr>
        <w:t xml:space="preserve">                                                                                          SUPERINTENDENT</w:t>
      </w:r>
    </w:p>
    <w:p w:rsidR="00432A64" w:rsidRDefault="00432A64" w:rsidP="00FA0E3F">
      <w:pPr>
        <w:jc w:val="both"/>
        <w:rPr>
          <w:rFonts w:ascii="Arial" w:hAnsi="Arial" w:cs="Arial"/>
          <w:b/>
          <w:u w:val="single"/>
        </w:rPr>
      </w:pPr>
    </w:p>
    <w:p w:rsidR="00432A64" w:rsidRDefault="00432A64" w:rsidP="00FA0E3F">
      <w:pPr>
        <w:jc w:val="both"/>
        <w:rPr>
          <w:rFonts w:ascii="Arial" w:hAnsi="Arial" w:cs="Arial"/>
          <w:b/>
          <w:u w:val="single"/>
        </w:rPr>
      </w:pPr>
    </w:p>
    <w:p w:rsidR="000E73D9" w:rsidRDefault="000E73D9" w:rsidP="00FA0E3F">
      <w:pPr>
        <w:jc w:val="both"/>
        <w:rPr>
          <w:rFonts w:ascii="Arial" w:hAnsi="Arial" w:cs="Arial"/>
          <w:b/>
          <w:u w:val="single"/>
        </w:rPr>
      </w:pPr>
    </w:p>
    <w:p w:rsidR="00917B85" w:rsidRDefault="00917B85" w:rsidP="006E5EF0">
      <w:pPr>
        <w:jc w:val="center"/>
        <w:rPr>
          <w:rFonts w:ascii="Arial" w:hAnsi="Arial" w:cs="Arial"/>
        </w:rPr>
        <w:sectPr w:rsidR="00917B85" w:rsidSect="001957C6">
          <w:pgSz w:w="12240" w:h="20160" w:code="5"/>
          <w:pgMar w:top="1440" w:right="1440" w:bottom="1440" w:left="1800" w:header="720" w:footer="720" w:gutter="0"/>
          <w:cols w:space="720"/>
          <w:docGrid w:linePitch="360"/>
        </w:sectPr>
      </w:pPr>
    </w:p>
    <w:p w:rsidR="00C84DBD" w:rsidRDefault="00C84DBD" w:rsidP="00C84DBD">
      <w:pPr>
        <w:jc w:val="center"/>
      </w:pPr>
      <w:r>
        <w:lastRenderedPageBreak/>
        <w:t>ANNEXURE-I</w:t>
      </w:r>
    </w:p>
    <w:p w:rsidR="00C84DBD" w:rsidRDefault="00C84DBD" w:rsidP="00C84DBD">
      <w:pPr>
        <w:jc w:val="center"/>
      </w:pPr>
      <w:r>
        <w:t>(G.O.Ms.No.52, G.A. (</w:t>
      </w:r>
      <w:proofErr w:type="spellStart"/>
      <w:r>
        <w:t>Ser.C</w:t>
      </w:r>
      <w:proofErr w:type="spellEnd"/>
      <w:r>
        <w:t>) Department, Dt. 4.02.1981)</w:t>
      </w:r>
    </w:p>
    <w:p w:rsidR="00C84DBD" w:rsidRDefault="00C84DBD" w:rsidP="00C84DBD">
      <w:pPr>
        <w:jc w:val="center"/>
      </w:pPr>
      <w:r>
        <w:t xml:space="preserve">Statement of immovable property possessed, acquired and disposed of by Sri____________ or any other person </w:t>
      </w:r>
      <w:r w:rsidR="003D087C">
        <w:t>on his</w:t>
      </w:r>
    </w:p>
    <w:p w:rsidR="003D087C" w:rsidRDefault="003D087C" w:rsidP="00C84DBD">
      <w:pPr>
        <w:jc w:val="center"/>
      </w:pPr>
      <w:r>
        <w:t>Behalf or by any member of his family during year ending---------</w:t>
      </w:r>
    </w:p>
    <w:p w:rsidR="003D087C" w:rsidRDefault="003D087C" w:rsidP="00C84DBD">
      <w:pPr>
        <w:jc w:val="center"/>
      </w:pPr>
      <w:r>
        <w:t xml:space="preserve">(Sub-rule (7) of Rule 9 of </w:t>
      </w:r>
      <w:r w:rsidR="00BD239A">
        <w:t>APCS (</w:t>
      </w:r>
      <w:r>
        <w:t>Conduct) Rules, 1964)</w:t>
      </w:r>
    </w:p>
    <w:p w:rsidR="00C84DBD" w:rsidRDefault="00C84DBD" w:rsidP="00917B85">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045"/>
        <w:gridCol w:w="2131"/>
        <w:gridCol w:w="2190"/>
        <w:gridCol w:w="2160"/>
        <w:gridCol w:w="2140"/>
        <w:gridCol w:w="2153"/>
        <w:gridCol w:w="2139"/>
      </w:tblGrid>
      <w:tr w:rsidR="003D087C" w:rsidTr="004A5704">
        <w:tc>
          <w:tcPr>
            <w:tcW w:w="2538" w:type="dxa"/>
          </w:tcPr>
          <w:p w:rsidR="003D087C" w:rsidRDefault="003D087C" w:rsidP="004A5704">
            <w:pPr>
              <w:jc w:val="center"/>
            </w:pPr>
            <w:r>
              <w:t>Name of property</w:t>
            </w:r>
          </w:p>
        </w:tc>
        <w:tc>
          <w:tcPr>
            <w:tcW w:w="2045" w:type="dxa"/>
          </w:tcPr>
          <w:p w:rsidR="003D087C" w:rsidRDefault="003D087C" w:rsidP="004A5704">
            <w:pPr>
              <w:jc w:val="center"/>
            </w:pPr>
            <w:r>
              <w:t>Situation of property (Survey/Municipal Number</w:t>
            </w:r>
          </w:p>
        </w:tc>
        <w:tc>
          <w:tcPr>
            <w:tcW w:w="2131" w:type="dxa"/>
          </w:tcPr>
          <w:p w:rsidR="003D087C" w:rsidRDefault="003D087C" w:rsidP="004A5704">
            <w:pPr>
              <w:jc w:val="center"/>
            </w:pPr>
            <w:r>
              <w:t>Held in whose name</w:t>
            </w:r>
          </w:p>
        </w:tc>
        <w:tc>
          <w:tcPr>
            <w:tcW w:w="2190" w:type="dxa"/>
          </w:tcPr>
          <w:p w:rsidR="003D087C" w:rsidRDefault="003D087C" w:rsidP="004A5704">
            <w:pPr>
              <w:jc w:val="center"/>
            </w:pPr>
            <w:r>
              <w:t>Date&amp; Mode of Acquisition/disposal</w:t>
            </w:r>
          </w:p>
        </w:tc>
        <w:tc>
          <w:tcPr>
            <w:tcW w:w="2160" w:type="dxa"/>
          </w:tcPr>
          <w:p w:rsidR="003D087C" w:rsidRDefault="003D087C" w:rsidP="004A5704">
            <w:pPr>
              <w:jc w:val="center"/>
            </w:pPr>
            <w:r>
              <w:t>Price paid/obtained</w:t>
            </w:r>
          </w:p>
        </w:tc>
        <w:tc>
          <w:tcPr>
            <w:tcW w:w="2140" w:type="dxa"/>
          </w:tcPr>
          <w:p w:rsidR="003D087C" w:rsidRDefault="003D087C" w:rsidP="004A5704">
            <w:pPr>
              <w:jc w:val="center"/>
            </w:pPr>
            <w:r>
              <w:t>Source of payment</w:t>
            </w:r>
          </w:p>
        </w:tc>
        <w:tc>
          <w:tcPr>
            <w:tcW w:w="2153" w:type="dxa"/>
          </w:tcPr>
          <w:p w:rsidR="003D087C" w:rsidRDefault="003D087C" w:rsidP="004A5704">
            <w:pPr>
              <w:jc w:val="center"/>
            </w:pPr>
            <w:r>
              <w:t>Whether information given or sanction obtained with reference No. and date</w:t>
            </w:r>
          </w:p>
        </w:tc>
        <w:tc>
          <w:tcPr>
            <w:tcW w:w="2139" w:type="dxa"/>
          </w:tcPr>
          <w:p w:rsidR="003D087C" w:rsidRDefault="003D087C" w:rsidP="004A5704">
            <w:pPr>
              <w:jc w:val="center"/>
            </w:pPr>
            <w:r>
              <w:t>Annual income from property</w:t>
            </w:r>
          </w:p>
        </w:tc>
      </w:tr>
      <w:tr w:rsidR="003D087C" w:rsidTr="004A5704">
        <w:tc>
          <w:tcPr>
            <w:tcW w:w="2538" w:type="dxa"/>
          </w:tcPr>
          <w:p w:rsidR="003D087C" w:rsidRDefault="003D087C" w:rsidP="004A5704">
            <w:pPr>
              <w:jc w:val="center"/>
            </w:pPr>
            <w:r>
              <w:t>(1)</w:t>
            </w:r>
          </w:p>
        </w:tc>
        <w:tc>
          <w:tcPr>
            <w:tcW w:w="2045" w:type="dxa"/>
          </w:tcPr>
          <w:p w:rsidR="003D087C" w:rsidRDefault="003D087C" w:rsidP="004A5704">
            <w:pPr>
              <w:jc w:val="center"/>
            </w:pPr>
            <w:r>
              <w:t>(2)</w:t>
            </w:r>
          </w:p>
        </w:tc>
        <w:tc>
          <w:tcPr>
            <w:tcW w:w="2131" w:type="dxa"/>
          </w:tcPr>
          <w:p w:rsidR="003D087C" w:rsidRDefault="003D087C" w:rsidP="004A5704">
            <w:pPr>
              <w:jc w:val="center"/>
            </w:pPr>
            <w:r>
              <w:t>(3)</w:t>
            </w:r>
          </w:p>
        </w:tc>
        <w:tc>
          <w:tcPr>
            <w:tcW w:w="2190" w:type="dxa"/>
          </w:tcPr>
          <w:p w:rsidR="003D087C" w:rsidRDefault="003D087C" w:rsidP="004A5704">
            <w:pPr>
              <w:jc w:val="center"/>
            </w:pPr>
            <w:r>
              <w:t>(4)</w:t>
            </w:r>
          </w:p>
        </w:tc>
        <w:tc>
          <w:tcPr>
            <w:tcW w:w="2160" w:type="dxa"/>
          </w:tcPr>
          <w:p w:rsidR="003D087C" w:rsidRDefault="003D087C" w:rsidP="004A5704">
            <w:pPr>
              <w:jc w:val="center"/>
            </w:pPr>
            <w:r>
              <w:t>(5)</w:t>
            </w:r>
          </w:p>
        </w:tc>
        <w:tc>
          <w:tcPr>
            <w:tcW w:w="2140" w:type="dxa"/>
          </w:tcPr>
          <w:p w:rsidR="003D087C" w:rsidRDefault="003D087C" w:rsidP="004A5704">
            <w:pPr>
              <w:jc w:val="center"/>
            </w:pPr>
            <w:r>
              <w:t>(6)</w:t>
            </w:r>
          </w:p>
        </w:tc>
        <w:tc>
          <w:tcPr>
            <w:tcW w:w="2153" w:type="dxa"/>
          </w:tcPr>
          <w:p w:rsidR="003D087C" w:rsidRDefault="003D087C" w:rsidP="004A5704">
            <w:pPr>
              <w:jc w:val="center"/>
            </w:pPr>
            <w:r>
              <w:t>(7)</w:t>
            </w:r>
          </w:p>
        </w:tc>
        <w:tc>
          <w:tcPr>
            <w:tcW w:w="2139" w:type="dxa"/>
          </w:tcPr>
          <w:p w:rsidR="003D087C" w:rsidRDefault="003D087C" w:rsidP="004A5704">
            <w:pPr>
              <w:jc w:val="center"/>
            </w:pPr>
            <w:r>
              <w:t>(8)</w:t>
            </w:r>
          </w:p>
        </w:tc>
      </w:tr>
      <w:tr w:rsidR="003D087C" w:rsidTr="004A5704">
        <w:tc>
          <w:tcPr>
            <w:tcW w:w="2538" w:type="dxa"/>
          </w:tcPr>
          <w:p w:rsidR="003D087C" w:rsidRDefault="00325C7C" w:rsidP="004A5704">
            <w:pPr>
              <w:numPr>
                <w:ilvl w:val="0"/>
                <w:numId w:val="2"/>
              </w:numPr>
            </w:pPr>
            <w:r>
              <w:t xml:space="preserve">House </w:t>
            </w:r>
          </w:p>
          <w:p w:rsidR="00325C7C" w:rsidRDefault="00325C7C" w:rsidP="004A5704">
            <w:pPr>
              <w:numPr>
                <w:ilvl w:val="0"/>
                <w:numId w:val="2"/>
              </w:numPr>
            </w:pPr>
            <w:r>
              <w:t>Flat</w:t>
            </w:r>
          </w:p>
          <w:p w:rsidR="00325C7C" w:rsidRDefault="00325C7C" w:rsidP="004A5704">
            <w:pPr>
              <w:numPr>
                <w:ilvl w:val="0"/>
                <w:numId w:val="2"/>
              </w:numPr>
            </w:pPr>
            <w:r>
              <w:t>Shop</w:t>
            </w:r>
          </w:p>
          <w:p w:rsidR="00325C7C" w:rsidRDefault="00325C7C" w:rsidP="004A5704">
            <w:pPr>
              <w:numPr>
                <w:ilvl w:val="0"/>
                <w:numId w:val="2"/>
              </w:numPr>
            </w:pPr>
            <w:r>
              <w:t>House Plot</w:t>
            </w:r>
          </w:p>
          <w:p w:rsidR="00325C7C" w:rsidRDefault="00325C7C" w:rsidP="004A5704">
            <w:pPr>
              <w:numPr>
                <w:ilvl w:val="0"/>
                <w:numId w:val="2"/>
              </w:numPr>
            </w:pPr>
            <w:r>
              <w:t>Agriculture land(Dry or wet)</w:t>
            </w:r>
          </w:p>
          <w:p w:rsidR="00325C7C" w:rsidRDefault="00325C7C" w:rsidP="004A5704">
            <w:pPr>
              <w:numPr>
                <w:ilvl w:val="0"/>
                <w:numId w:val="2"/>
              </w:numPr>
            </w:pPr>
            <w:r>
              <w:t>Any other immovable property</w:t>
            </w:r>
          </w:p>
        </w:tc>
        <w:tc>
          <w:tcPr>
            <w:tcW w:w="2045" w:type="dxa"/>
          </w:tcPr>
          <w:p w:rsidR="003D087C" w:rsidRDefault="003D087C" w:rsidP="004A5704">
            <w:pPr>
              <w:jc w:val="center"/>
            </w:pPr>
          </w:p>
        </w:tc>
        <w:tc>
          <w:tcPr>
            <w:tcW w:w="2131" w:type="dxa"/>
          </w:tcPr>
          <w:p w:rsidR="003D087C" w:rsidRDefault="003D087C" w:rsidP="004A5704">
            <w:pPr>
              <w:jc w:val="center"/>
            </w:pPr>
          </w:p>
        </w:tc>
        <w:tc>
          <w:tcPr>
            <w:tcW w:w="2190" w:type="dxa"/>
          </w:tcPr>
          <w:p w:rsidR="003D087C" w:rsidRDefault="003D087C" w:rsidP="004A5704">
            <w:pPr>
              <w:jc w:val="center"/>
            </w:pPr>
          </w:p>
        </w:tc>
        <w:tc>
          <w:tcPr>
            <w:tcW w:w="2160" w:type="dxa"/>
          </w:tcPr>
          <w:p w:rsidR="003D087C" w:rsidRDefault="003D087C" w:rsidP="004A5704">
            <w:pPr>
              <w:jc w:val="center"/>
            </w:pPr>
          </w:p>
        </w:tc>
        <w:tc>
          <w:tcPr>
            <w:tcW w:w="2140" w:type="dxa"/>
          </w:tcPr>
          <w:p w:rsidR="003D087C" w:rsidRDefault="003D087C" w:rsidP="004A5704">
            <w:pPr>
              <w:jc w:val="center"/>
            </w:pPr>
          </w:p>
        </w:tc>
        <w:tc>
          <w:tcPr>
            <w:tcW w:w="2153" w:type="dxa"/>
          </w:tcPr>
          <w:p w:rsidR="003D087C" w:rsidRDefault="003D087C" w:rsidP="004A5704">
            <w:pPr>
              <w:jc w:val="center"/>
            </w:pPr>
          </w:p>
        </w:tc>
        <w:tc>
          <w:tcPr>
            <w:tcW w:w="2139" w:type="dxa"/>
          </w:tcPr>
          <w:p w:rsidR="003D087C" w:rsidRDefault="003D087C" w:rsidP="004A5704">
            <w:pPr>
              <w:jc w:val="center"/>
            </w:pPr>
          </w:p>
        </w:tc>
      </w:tr>
    </w:tbl>
    <w:p w:rsidR="00C84DBD" w:rsidRDefault="00C84DBD" w:rsidP="00917B85">
      <w:pPr>
        <w:jc w:val="center"/>
      </w:pPr>
    </w:p>
    <w:p w:rsidR="00C84DBD" w:rsidRDefault="006F1AAC" w:rsidP="006F1AAC">
      <w:r>
        <w:t>Note</w:t>
      </w:r>
      <w:proofErr w:type="gramStart"/>
      <w:r>
        <w:t>:-</w:t>
      </w:r>
      <w:proofErr w:type="gramEnd"/>
      <w:r>
        <w:t xml:space="preserve"> Details of acquisition of properties standing in the name of Hindu undivided family or partnership in which the Officer holds a claim or share should be separately shown in the statement.</w:t>
      </w:r>
    </w:p>
    <w:p w:rsidR="00C84DBD" w:rsidRDefault="00C84DBD" w:rsidP="00917B85">
      <w:pPr>
        <w:jc w:val="center"/>
      </w:pPr>
    </w:p>
    <w:p w:rsidR="00C84DBD" w:rsidRDefault="00C84DBD" w:rsidP="00917B85">
      <w:pPr>
        <w:jc w:val="center"/>
      </w:pPr>
    </w:p>
    <w:p w:rsidR="00C84DBD" w:rsidRDefault="00C84DBD" w:rsidP="00917B85">
      <w:pPr>
        <w:jc w:val="center"/>
      </w:pPr>
    </w:p>
    <w:p w:rsidR="00C84DBD" w:rsidRDefault="00C84DBD" w:rsidP="00917B85">
      <w:pPr>
        <w:jc w:val="center"/>
      </w:pPr>
    </w:p>
    <w:p w:rsidR="00C84DBD" w:rsidRDefault="00C84DBD" w:rsidP="00917B85">
      <w:pPr>
        <w:jc w:val="center"/>
      </w:pPr>
    </w:p>
    <w:p w:rsidR="00C84DBD" w:rsidRDefault="00C84DBD" w:rsidP="00917B85">
      <w:pPr>
        <w:jc w:val="center"/>
      </w:pPr>
    </w:p>
    <w:p w:rsidR="004454AC" w:rsidRDefault="004454AC" w:rsidP="00BD239A">
      <w:pPr>
        <w:jc w:val="center"/>
      </w:pPr>
    </w:p>
    <w:p w:rsidR="004454AC" w:rsidRDefault="004454AC" w:rsidP="00BD239A">
      <w:pPr>
        <w:jc w:val="center"/>
      </w:pPr>
    </w:p>
    <w:p w:rsidR="004454AC" w:rsidRDefault="004454AC" w:rsidP="00BD239A">
      <w:pPr>
        <w:jc w:val="center"/>
      </w:pPr>
    </w:p>
    <w:p w:rsidR="004454AC" w:rsidRDefault="004454AC" w:rsidP="00BD239A">
      <w:pPr>
        <w:jc w:val="center"/>
      </w:pPr>
    </w:p>
    <w:p w:rsidR="004A5704" w:rsidRDefault="004A5704" w:rsidP="00BD239A">
      <w:pPr>
        <w:jc w:val="center"/>
        <w:rPr>
          <w:sz w:val="22"/>
          <w:szCs w:val="22"/>
        </w:rPr>
      </w:pPr>
    </w:p>
    <w:p w:rsidR="00BD239A" w:rsidRPr="004454AC" w:rsidRDefault="00BD239A" w:rsidP="00BD239A">
      <w:pPr>
        <w:jc w:val="center"/>
        <w:rPr>
          <w:sz w:val="22"/>
          <w:szCs w:val="22"/>
        </w:rPr>
      </w:pPr>
      <w:r w:rsidRPr="004454AC">
        <w:rPr>
          <w:sz w:val="22"/>
          <w:szCs w:val="22"/>
        </w:rPr>
        <w:lastRenderedPageBreak/>
        <w:t>ANNEXURE-I</w:t>
      </w:r>
      <w:r w:rsidR="008F57A1" w:rsidRPr="004454AC">
        <w:rPr>
          <w:sz w:val="22"/>
          <w:szCs w:val="22"/>
        </w:rPr>
        <w:t>I</w:t>
      </w:r>
    </w:p>
    <w:p w:rsidR="00BD239A" w:rsidRPr="004454AC" w:rsidRDefault="00BD239A" w:rsidP="00BD239A">
      <w:pPr>
        <w:jc w:val="center"/>
        <w:rPr>
          <w:sz w:val="22"/>
          <w:szCs w:val="22"/>
        </w:rPr>
      </w:pPr>
      <w:r w:rsidRPr="004454AC">
        <w:rPr>
          <w:sz w:val="22"/>
          <w:szCs w:val="22"/>
        </w:rPr>
        <w:t>(G.O.Ms.No.52, G.A. (</w:t>
      </w:r>
      <w:proofErr w:type="spellStart"/>
      <w:r w:rsidRPr="004454AC">
        <w:rPr>
          <w:sz w:val="22"/>
          <w:szCs w:val="22"/>
        </w:rPr>
        <w:t>Ser.C</w:t>
      </w:r>
      <w:proofErr w:type="spellEnd"/>
      <w:r w:rsidRPr="004454AC">
        <w:rPr>
          <w:sz w:val="22"/>
          <w:szCs w:val="22"/>
        </w:rPr>
        <w:t>) Department, Dt. 4.02.1981)</w:t>
      </w:r>
    </w:p>
    <w:p w:rsidR="00BD239A" w:rsidRPr="004454AC" w:rsidRDefault="00BD239A" w:rsidP="00BD239A">
      <w:pPr>
        <w:jc w:val="center"/>
        <w:rPr>
          <w:sz w:val="22"/>
          <w:szCs w:val="22"/>
        </w:rPr>
      </w:pPr>
      <w:r w:rsidRPr="004454AC">
        <w:rPr>
          <w:sz w:val="22"/>
          <w:szCs w:val="22"/>
        </w:rPr>
        <w:t>Statement of immovable property possessed, acquired and disposed of by Sri____________ or any other person on his</w:t>
      </w:r>
    </w:p>
    <w:p w:rsidR="00BD239A" w:rsidRPr="004454AC" w:rsidRDefault="00BD239A" w:rsidP="00BD239A">
      <w:pPr>
        <w:jc w:val="center"/>
        <w:rPr>
          <w:sz w:val="22"/>
          <w:szCs w:val="22"/>
        </w:rPr>
      </w:pPr>
      <w:r w:rsidRPr="004454AC">
        <w:rPr>
          <w:sz w:val="22"/>
          <w:szCs w:val="22"/>
        </w:rPr>
        <w:t>Behalf or by any member of his family during year ending---------</w:t>
      </w:r>
    </w:p>
    <w:p w:rsidR="00BD239A" w:rsidRPr="004454AC" w:rsidRDefault="00BD239A" w:rsidP="00BD239A">
      <w:pPr>
        <w:jc w:val="center"/>
        <w:rPr>
          <w:sz w:val="22"/>
          <w:szCs w:val="22"/>
        </w:rPr>
      </w:pPr>
      <w:r w:rsidRPr="004454AC">
        <w:rPr>
          <w:sz w:val="22"/>
          <w:szCs w:val="22"/>
        </w:rPr>
        <w:t>(Sub-rule (7) of Rule 9 of APCS (Conduct) Rules, 1964)</w:t>
      </w:r>
    </w:p>
    <w:p w:rsidR="00BD239A" w:rsidRPr="004454AC" w:rsidRDefault="00BD239A" w:rsidP="00BD239A">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045"/>
        <w:gridCol w:w="2131"/>
        <w:gridCol w:w="2190"/>
        <w:gridCol w:w="2160"/>
        <w:gridCol w:w="2140"/>
        <w:gridCol w:w="2153"/>
        <w:gridCol w:w="2139"/>
      </w:tblGrid>
      <w:tr w:rsidR="00BD239A" w:rsidRPr="004A5704" w:rsidTr="004A5704">
        <w:tc>
          <w:tcPr>
            <w:tcW w:w="2538" w:type="dxa"/>
          </w:tcPr>
          <w:p w:rsidR="00BD239A" w:rsidRPr="004A5704" w:rsidRDefault="00BD239A" w:rsidP="004A5704">
            <w:pPr>
              <w:jc w:val="center"/>
              <w:rPr>
                <w:sz w:val="22"/>
                <w:szCs w:val="22"/>
              </w:rPr>
            </w:pPr>
            <w:r w:rsidRPr="004A5704">
              <w:rPr>
                <w:sz w:val="22"/>
                <w:szCs w:val="22"/>
              </w:rPr>
              <w:t>Name of property</w:t>
            </w:r>
          </w:p>
        </w:tc>
        <w:tc>
          <w:tcPr>
            <w:tcW w:w="2045" w:type="dxa"/>
          </w:tcPr>
          <w:p w:rsidR="00BD239A" w:rsidRPr="004A5704" w:rsidRDefault="00BD239A" w:rsidP="004A5704">
            <w:pPr>
              <w:jc w:val="center"/>
              <w:rPr>
                <w:sz w:val="22"/>
                <w:szCs w:val="22"/>
              </w:rPr>
            </w:pPr>
            <w:r w:rsidRPr="004A5704">
              <w:rPr>
                <w:sz w:val="22"/>
                <w:szCs w:val="22"/>
              </w:rPr>
              <w:t>Situation of property (Survey/Municipal Number</w:t>
            </w:r>
          </w:p>
        </w:tc>
        <w:tc>
          <w:tcPr>
            <w:tcW w:w="2131" w:type="dxa"/>
          </w:tcPr>
          <w:p w:rsidR="00BD239A" w:rsidRPr="004A5704" w:rsidRDefault="00BD239A" w:rsidP="004A5704">
            <w:pPr>
              <w:jc w:val="center"/>
              <w:rPr>
                <w:sz w:val="22"/>
                <w:szCs w:val="22"/>
              </w:rPr>
            </w:pPr>
            <w:r w:rsidRPr="004A5704">
              <w:rPr>
                <w:sz w:val="22"/>
                <w:szCs w:val="22"/>
              </w:rPr>
              <w:t>Held in whose name</w:t>
            </w:r>
          </w:p>
        </w:tc>
        <w:tc>
          <w:tcPr>
            <w:tcW w:w="2190" w:type="dxa"/>
          </w:tcPr>
          <w:p w:rsidR="00BD239A" w:rsidRPr="004A5704" w:rsidRDefault="00BD239A" w:rsidP="004A5704">
            <w:pPr>
              <w:jc w:val="center"/>
              <w:rPr>
                <w:sz w:val="22"/>
                <w:szCs w:val="22"/>
              </w:rPr>
            </w:pPr>
            <w:r w:rsidRPr="004A5704">
              <w:rPr>
                <w:sz w:val="22"/>
                <w:szCs w:val="22"/>
              </w:rPr>
              <w:t>Date&amp; Mode of Acquisition/disposal</w:t>
            </w:r>
          </w:p>
        </w:tc>
        <w:tc>
          <w:tcPr>
            <w:tcW w:w="2160" w:type="dxa"/>
          </w:tcPr>
          <w:p w:rsidR="00BD239A" w:rsidRPr="004A5704" w:rsidRDefault="00BD239A" w:rsidP="004A5704">
            <w:pPr>
              <w:jc w:val="center"/>
              <w:rPr>
                <w:sz w:val="22"/>
                <w:szCs w:val="22"/>
              </w:rPr>
            </w:pPr>
            <w:r w:rsidRPr="004A5704">
              <w:rPr>
                <w:sz w:val="22"/>
                <w:szCs w:val="22"/>
              </w:rPr>
              <w:t>Price paid/obtained</w:t>
            </w:r>
          </w:p>
        </w:tc>
        <w:tc>
          <w:tcPr>
            <w:tcW w:w="2140" w:type="dxa"/>
          </w:tcPr>
          <w:p w:rsidR="00BD239A" w:rsidRPr="004A5704" w:rsidRDefault="00BD239A" w:rsidP="004A5704">
            <w:pPr>
              <w:jc w:val="center"/>
              <w:rPr>
                <w:sz w:val="22"/>
                <w:szCs w:val="22"/>
              </w:rPr>
            </w:pPr>
            <w:r w:rsidRPr="004A5704">
              <w:rPr>
                <w:sz w:val="22"/>
                <w:szCs w:val="22"/>
              </w:rPr>
              <w:t>Source of payment</w:t>
            </w:r>
          </w:p>
        </w:tc>
        <w:tc>
          <w:tcPr>
            <w:tcW w:w="2153" w:type="dxa"/>
          </w:tcPr>
          <w:p w:rsidR="00BD239A" w:rsidRPr="004A5704" w:rsidRDefault="00BD239A" w:rsidP="004A5704">
            <w:pPr>
              <w:jc w:val="center"/>
              <w:rPr>
                <w:sz w:val="22"/>
                <w:szCs w:val="22"/>
              </w:rPr>
            </w:pPr>
            <w:r w:rsidRPr="004A5704">
              <w:rPr>
                <w:sz w:val="22"/>
                <w:szCs w:val="22"/>
              </w:rPr>
              <w:t>Whether information given or sanction obtained with reference No. and date</w:t>
            </w:r>
          </w:p>
        </w:tc>
        <w:tc>
          <w:tcPr>
            <w:tcW w:w="2139" w:type="dxa"/>
          </w:tcPr>
          <w:p w:rsidR="00BD239A" w:rsidRPr="004A5704" w:rsidRDefault="00BD239A" w:rsidP="004A5704">
            <w:pPr>
              <w:jc w:val="center"/>
              <w:rPr>
                <w:sz w:val="22"/>
                <w:szCs w:val="22"/>
              </w:rPr>
            </w:pPr>
            <w:r w:rsidRPr="004A5704">
              <w:rPr>
                <w:sz w:val="22"/>
                <w:szCs w:val="22"/>
              </w:rPr>
              <w:t>Annual income from property</w:t>
            </w:r>
          </w:p>
        </w:tc>
      </w:tr>
      <w:tr w:rsidR="00BD239A" w:rsidRPr="004A5704" w:rsidTr="004A5704">
        <w:tc>
          <w:tcPr>
            <w:tcW w:w="2538" w:type="dxa"/>
          </w:tcPr>
          <w:p w:rsidR="00BD239A" w:rsidRPr="004A5704" w:rsidRDefault="00BD239A" w:rsidP="004A5704">
            <w:pPr>
              <w:jc w:val="center"/>
              <w:rPr>
                <w:sz w:val="22"/>
                <w:szCs w:val="22"/>
              </w:rPr>
            </w:pPr>
            <w:r w:rsidRPr="004A5704">
              <w:rPr>
                <w:sz w:val="22"/>
                <w:szCs w:val="22"/>
              </w:rPr>
              <w:t>(1)</w:t>
            </w:r>
          </w:p>
        </w:tc>
        <w:tc>
          <w:tcPr>
            <w:tcW w:w="2045" w:type="dxa"/>
          </w:tcPr>
          <w:p w:rsidR="00BD239A" w:rsidRPr="004A5704" w:rsidRDefault="00BD239A" w:rsidP="004A5704">
            <w:pPr>
              <w:jc w:val="center"/>
              <w:rPr>
                <w:sz w:val="22"/>
                <w:szCs w:val="22"/>
              </w:rPr>
            </w:pPr>
            <w:r w:rsidRPr="004A5704">
              <w:rPr>
                <w:sz w:val="22"/>
                <w:szCs w:val="22"/>
              </w:rPr>
              <w:t>(2)</w:t>
            </w:r>
          </w:p>
        </w:tc>
        <w:tc>
          <w:tcPr>
            <w:tcW w:w="2131" w:type="dxa"/>
          </w:tcPr>
          <w:p w:rsidR="00BD239A" w:rsidRPr="004A5704" w:rsidRDefault="00BD239A" w:rsidP="004A5704">
            <w:pPr>
              <w:jc w:val="center"/>
              <w:rPr>
                <w:sz w:val="22"/>
                <w:szCs w:val="22"/>
              </w:rPr>
            </w:pPr>
            <w:r w:rsidRPr="004A5704">
              <w:rPr>
                <w:sz w:val="22"/>
                <w:szCs w:val="22"/>
              </w:rPr>
              <w:t>(3)</w:t>
            </w:r>
          </w:p>
        </w:tc>
        <w:tc>
          <w:tcPr>
            <w:tcW w:w="2190" w:type="dxa"/>
          </w:tcPr>
          <w:p w:rsidR="00BD239A" w:rsidRPr="004A5704" w:rsidRDefault="00BD239A" w:rsidP="004A5704">
            <w:pPr>
              <w:jc w:val="center"/>
              <w:rPr>
                <w:sz w:val="22"/>
                <w:szCs w:val="22"/>
              </w:rPr>
            </w:pPr>
            <w:r w:rsidRPr="004A5704">
              <w:rPr>
                <w:sz w:val="22"/>
                <w:szCs w:val="22"/>
              </w:rPr>
              <w:t>(4)</w:t>
            </w:r>
          </w:p>
        </w:tc>
        <w:tc>
          <w:tcPr>
            <w:tcW w:w="2160" w:type="dxa"/>
          </w:tcPr>
          <w:p w:rsidR="00BD239A" w:rsidRPr="004A5704" w:rsidRDefault="00BD239A" w:rsidP="004A5704">
            <w:pPr>
              <w:jc w:val="center"/>
              <w:rPr>
                <w:sz w:val="22"/>
                <w:szCs w:val="22"/>
              </w:rPr>
            </w:pPr>
            <w:r w:rsidRPr="004A5704">
              <w:rPr>
                <w:sz w:val="22"/>
                <w:szCs w:val="22"/>
              </w:rPr>
              <w:t>(5)</w:t>
            </w:r>
          </w:p>
        </w:tc>
        <w:tc>
          <w:tcPr>
            <w:tcW w:w="2140" w:type="dxa"/>
          </w:tcPr>
          <w:p w:rsidR="00BD239A" w:rsidRPr="004A5704" w:rsidRDefault="00BD239A" w:rsidP="004A5704">
            <w:pPr>
              <w:jc w:val="center"/>
              <w:rPr>
                <w:sz w:val="22"/>
                <w:szCs w:val="22"/>
              </w:rPr>
            </w:pPr>
            <w:r w:rsidRPr="004A5704">
              <w:rPr>
                <w:sz w:val="22"/>
                <w:szCs w:val="22"/>
              </w:rPr>
              <w:t>(6)</w:t>
            </w:r>
          </w:p>
        </w:tc>
        <w:tc>
          <w:tcPr>
            <w:tcW w:w="2153" w:type="dxa"/>
          </w:tcPr>
          <w:p w:rsidR="00BD239A" w:rsidRPr="004A5704" w:rsidRDefault="00BD239A" w:rsidP="004A5704">
            <w:pPr>
              <w:jc w:val="center"/>
              <w:rPr>
                <w:sz w:val="22"/>
                <w:szCs w:val="22"/>
              </w:rPr>
            </w:pPr>
            <w:r w:rsidRPr="004A5704">
              <w:rPr>
                <w:sz w:val="22"/>
                <w:szCs w:val="22"/>
              </w:rPr>
              <w:t>(7)</w:t>
            </w:r>
          </w:p>
        </w:tc>
        <w:tc>
          <w:tcPr>
            <w:tcW w:w="2139" w:type="dxa"/>
          </w:tcPr>
          <w:p w:rsidR="00BD239A" w:rsidRPr="004A5704" w:rsidRDefault="00BD239A" w:rsidP="004A5704">
            <w:pPr>
              <w:jc w:val="center"/>
              <w:rPr>
                <w:sz w:val="22"/>
                <w:szCs w:val="22"/>
              </w:rPr>
            </w:pPr>
            <w:r w:rsidRPr="004A5704">
              <w:rPr>
                <w:sz w:val="22"/>
                <w:szCs w:val="22"/>
              </w:rPr>
              <w:t>(8)</w:t>
            </w:r>
          </w:p>
        </w:tc>
      </w:tr>
      <w:tr w:rsidR="00BD239A" w:rsidRPr="004A5704" w:rsidTr="004A5704">
        <w:tc>
          <w:tcPr>
            <w:tcW w:w="2538" w:type="dxa"/>
          </w:tcPr>
          <w:p w:rsidR="00BD239A" w:rsidRPr="004A5704" w:rsidRDefault="004454AC" w:rsidP="004454AC">
            <w:pPr>
              <w:rPr>
                <w:sz w:val="22"/>
                <w:szCs w:val="22"/>
              </w:rPr>
            </w:pPr>
            <w:r w:rsidRPr="004A5704">
              <w:rPr>
                <w:sz w:val="22"/>
                <w:szCs w:val="22"/>
              </w:rPr>
              <w:t>Movables (whose value exceeds*(Rupees twenty thousand)</w:t>
            </w:r>
          </w:p>
          <w:p w:rsidR="004454AC" w:rsidRPr="004A5704" w:rsidRDefault="004454AC" w:rsidP="004454AC">
            <w:pPr>
              <w:rPr>
                <w:sz w:val="22"/>
                <w:szCs w:val="22"/>
              </w:rPr>
            </w:pPr>
          </w:p>
          <w:p w:rsidR="004454AC" w:rsidRPr="004A5704" w:rsidRDefault="004454AC" w:rsidP="004454AC">
            <w:pPr>
              <w:rPr>
                <w:sz w:val="22"/>
                <w:szCs w:val="22"/>
              </w:rPr>
            </w:pPr>
            <w:r w:rsidRPr="004A5704">
              <w:rPr>
                <w:sz w:val="22"/>
                <w:szCs w:val="22"/>
              </w:rPr>
              <w:t>Vehicles:</w:t>
            </w:r>
          </w:p>
          <w:p w:rsidR="004454AC" w:rsidRPr="004A5704" w:rsidRDefault="004454AC" w:rsidP="004454AC">
            <w:pPr>
              <w:rPr>
                <w:sz w:val="22"/>
                <w:szCs w:val="22"/>
              </w:rPr>
            </w:pPr>
            <w:proofErr w:type="spellStart"/>
            <w:r w:rsidRPr="004A5704">
              <w:rPr>
                <w:sz w:val="22"/>
                <w:szCs w:val="22"/>
              </w:rPr>
              <w:t>Motar</w:t>
            </w:r>
            <w:proofErr w:type="spellEnd"/>
            <w:r w:rsidRPr="004A5704">
              <w:rPr>
                <w:sz w:val="22"/>
                <w:szCs w:val="22"/>
              </w:rPr>
              <w:t xml:space="preserve"> Car</w:t>
            </w:r>
          </w:p>
          <w:p w:rsidR="004454AC" w:rsidRPr="004A5704" w:rsidRDefault="004454AC" w:rsidP="004454AC">
            <w:pPr>
              <w:rPr>
                <w:sz w:val="22"/>
                <w:szCs w:val="22"/>
              </w:rPr>
            </w:pPr>
            <w:r w:rsidRPr="004A5704">
              <w:rPr>
                <w:sz w:val="22"/>
                <w:szCs w:val="22"/>
              </w:rPr>
              <w:t>Moor Cycle/Scooter</w:t>
            </w:r>
          </w:p>
          <w:p w:rsidR="004454AC" w:rsidRPr="004A5704" w:rsidRDefault="004454AC" w:rsidP="004454AC">
            <w:pPr>
              <w:rPr>
                <w:sz w:val="22"/>
                <w:szCs w:val="22"/>
              </w:rPr>
            </w:pPr>
            <w:r w:rsidRPr="004A5704">
              <w:rPr>
                <w:sz w:val="22"/>
                <w:szCs w:val="22"/>
              </w:rPr>
              <w:t>Any other Vehicle.</w:t>
            </w:r>
          </w:p>
          <w:p w:rsidR="004454AC" w:rsidRPr="004A5704" w:rsidRDefault="004454AC" w:rsidP="004454AC">
            <w:pPr>
              <w:rPr>
                <w:sz w:val="22"/>
                <w:szCs w:val="22"/>
              </w:rPr>
            </w:pPr>
          </w:p>
          <w:p w:rsidR="004454AC" w:rsidRPr="004A5704" w:rsidRDefault="004454AC" w:rsidP="004454AC">
            <w:pPr>
              <w:rPr>
                <w:sz w:val="22"/>
                <w:szCs w:val="22"/>
              </w:rPr>
            </w:pPr>
            <w:r w:rsidRPr="004A5704">
              <w:rPr>
                <w:sz w:val="22"/>
                <w:szCs w:val="22"/>
              </w:rPr>
              <w:t>Electrical Goods:</w:t>
            </w:r>
          </w:p>
          <w:p w:rsidR="004454AC" w:rsidRPr="004A5704" w:rsidRDefault="004454AC" w:rsidP="004454AC">
            <w:pPr>
              <w:rPr>
                <w:sz w:val="22"/>
                <w:szCs w:val="22"/>
              </w:rPr>
            </w:pPr>
            <w:r w:rsidRPr="004A5704">
              <w:rPr>
                <w:sz w:val="22"/>
                <w:szCs w:val="22"/>
              </w:rPr>
              <w:t>Air Conditioner</w:t>
            </w:r>
          </w:p>
          <w:p w:rsidR="004454AC" w:rsidRPr="004A5704" w:rsidRDefault="004454AC" w:rsidP="004454AC">
            <w:pPr>
              <w:rPr>
                <w:sz w:val="22"/>
                <w:szCs w:val="22"/>
              </w:rPr>
            </w:pPr>
            <w:r w:rsidRPr="004A5704">
              <w:rPr>
                <w:sz w:val="22"/>
                <w:szCs w:val="22"/>
              </w:rPr>
              <w:t>V.C.R/Television Refrigerator</w:t>
            </w:r>
          </w:p>
          <w:p w:rsidR="004454AC" w:rsidRPr="004A5704" w:rsidRDefault="004454AC" w:rsidP="004454AC">
            <w:pPr>
              <w:rPr>
                <w:sz w:val="22"/>
                <w:szCs w:val="22"/>
              </w:rPr>
            </w:pPr>
            <w:r w:rsidRPr="004A5704">
              <w:rPr>
                <w:sz w:val="22"/>
                <w:szCs w:val="22"/>
              </w:rPr>
              <w:t>Any other goods</w:t>
            </w:r>
          </w:p>
          <w:p w:rsidR="004454AC" w:rsidRPr="004A5704" w:rsidRDefault="004454AC" w:rsidP="004454AC">
            <w:pPr>
              <w:rPr>
                <w:sz w:val="22"/>
                <w:szCs w:val="22"/>
              </w:rPr>
            </w:pPr>
          </w:p>
          <w:p w:rsidR="004454AC" w:rsidRPr="004A5704" w:rsidRDefault="004454AC" w:rsidP="004454AC">
            <w:pPr>
              <w:rPr>
                <w:sz w:val="22"/>
                <w:szCs w:val="22"/>
              </w:rPr>
            </w:pPr>
            <w:proofErr w:type="spellStart"/>
            <w:r w:rsidRPr="004A5704">
              <w:rPr>
                <w:sz w:val="22"/>
                <w:szCs w:val="22"/>
              </w:rPr>
              <w:t>Jewwellery</w:t>
            </w:r>
            <w:proofErr w:type="spellEnd"/>
            <w:r w:rsidRPr="004A5704">
              <w:rPr>
                <w:sz w:val="22"/>
                <w:szCs w:val="22"/>
              </w:rPr>
              <w:t>:</w:t>
            </w:r>
          </w:p>
          <w:p w:rsidR="004454AC" w:rsidRPr="004A5704" w:rsidRDefault="004454AC" w:rsidP="004454AC">
            <w:pPr>
              <w:rPr>
                <w:sz w:val="22"/>
                <w:szCs w:val="22"/>
              </w:rPr>
            </w:pPr>
            <w:r w:rsidRPr="004A5704">
              <w:rPr>
                <w:sz w:val="22"/>
                <w:szCs w:val="22"/>
              </w:rPr>
              <w:t>Ornaments:</w:t>
            </w:r>
          </w:p>
          <w:p w:rsidR="004454AC" w:rsidRPr="004A5704" w:rsidRDefault="004454AC" w:rsidP="004454AC">
            <w:pPr>
              <w:rPr>
                <w:sz w:val="22"/>
                <w:szCs w:val="22"/>
              </w:rPr>
            </w:pPr>
            <w:r w:rsidRPr="004A5704">
              <w:rPr>
                <w:sz w:val="22"/>
                <w:szCs w:val="22"/>
              </w:rPr>
              <w:t>Vessels etc.</w:t>
            </w:r>
          </w:p>
          <w:p w:rsidR="004454AC" w:rsidRPr="004A5704" w:rsidRDefault="004454AC" w:rsidP="004454AC">
            <w:pPr>
              <w:rPr>
                <w:sz w:val="22"/>
                <w:szCs w:val="22"/>
              </w:rPr>
            </w:pPr>
            <w:r w:rsidRPr="004A5704">
              <w:rPr>
                <w:sz w:val="22"/>
                <w:szCs w:val="22"/>
              </w:rPr>
              <w:t>Investment &amp; Cash:</w:t>
            </w:r>
          </w:p>
          <w:p w:rsidR="004454AC" w:rsidRPr="004A5704" w:rsidRDefault="004454AC" w:rsidP="004454AC">
            <w:pPr>
              <w:rPr>
                <w:sz w:val="22"/>
                <w:szCs w:val="22"/>
              </w:rPr>
            </w:pPr>
            <w:r w:rsidRPr="004A5704">
              <w:rPr>
                <w:sz w:val="22"/>
                <w:szCs w:val="22"/>
              </w:rPr>
              <w:t xml:space="preserve">Bank deposits </w:t>
            </w:r>
          </w:p>
          <w:p w:rsidR="004454AC" w:rsidRPr="004A5704" w:rsidRDefault="004454AC" w:rsidP="004454AC">
            <w:pPr>
              <w:rPr>
                <w:sz w:val="22"/>
                <w:szCs w:val="22"/>
              </w:rPr>
            </w:pPr>
            <w:r w:rsidRPr="004A5704">
              <w:rPr>
                <w:sz w:val="22"/>
                <w:szCs w:val="22"/>
              </w:rPr>
              <w:t>Debentures/Shares,</w:t>
            </w:r>
          </w:p>
          <w:p w:rsidR="004454AC" w:rsidRPr="004A5704" w:rsidRDefault="004454AC" w:rsidP="004454AC">
            <w:pPr>
              <w:rPr>
                <w:sz w:val="22"/>
                <w:szCs w:val="22"/>
              </w:rPr>
            </w:pPr>
            <w:r w:rsidRPr="004A5704">
              <w:rPr>
                <w:sz w:val="22"/>
                <w:szCs w:val="22"/>
              </w:rPr>
              <w:t>Bank balance etc</w:t>
            </w:r>
          </w:p>
          <w:p w:rsidR="004454AC" w:rsidRPr="004A5704" w:rsidRDefault="004454AC" w:rsidP="004454AC">
            <w:pPr>
              <w:rPr>
                <w:sz w:val="22"/>
                <w:szCs w:val="22"/>
              </w:rPr>
            </w:pPr>
          </w:p>
          <w:p w:rsidR="004454AC" w:rsidRPr="004A5704" w:rsidRDefault="004454AC" w:rsidP="004454AC">
            <w:pPr>
              <w:rPr>
                <w:sz w:val="22"/>
                <w:szCs w:val="22"/>
              </w:rPr>
            </w:pPr>
            <w:r w:rsidRPr="004A5704">
              <w:rPr>
                <w:sz w:val="22"/>
                <w:szCs w:val="22"/>
              </w:rPr>
              <w:t>Furniture:</w:t>
            </w:r>
          </w:p>
          <w:p w:rsidR="004454AC" w:rsidRPr="004A5704" w:rsidRDefault="004454AC" w:rsidP="004454AC">
            <w:pPr>
              <w:rPr>
                <w:sz w:val="22"/>
                <w:szCs w:val="22"/>
              </w:rPr>
            </w:pPr>
            <w:proofErr w:type="spellStart"/>
            <w:r w:rsidRPr="004A5704">
              <w:rPr>
                <w:sz w:val="22"/>
                <w:szCs w:val="22"/>
              </w:rPr>
              <w:t>Livestocks</w:t>
            </w:r>
            <w:proofErr w:type="spellEnd"/>
            <w:r w:rsidRPr="004A5704">
              <w:rPr>
                <w:sz w:val="22"/>
                <w:szCs w:val="22"/>
              </w:rPr>
              <w:t>:</w:t>
            </w:r>
          </w:p>
          <w:p w:rsidR="004454AC" w:rsidRPr="004A5704" w:rsidRDefault="004454AC" w:rsidP="004454AC">
            <w:pPr>
              <w:rPr>
                <w:sz w:val="22"/>
                <w:szCs w:val="22"/>
              </w:rPr>
            </w:pPr>
            <w:r w:rsidRPr="004A5704">
              <w:rPr>
                <w:sz w:val="22"/>
                <w:szCs w:val="22"/>
              </w:rPr>
              <w:t>Any other goods:</w:t>
            </w:r>
          </w:p>
        </w:tc>
        <w:tc>
          <w:tcPr>
            <w:tcW w:w="2045" w:type="dxa"/>
          </w:tcPr>
          <w:p w:rsidR="00BD239A" w:rsidRPr="004A5704" w:rsidRDefault="00BD239A" w:rsidP="004A5704">
            <w:pPr>
              <w:jc w:val="center"/>
              <w:rPr>
                <w:sz w:val="22"/>
                <w:szCs w:val="22"/>
              </w:rPr>
            </w:pPr>
          </w:p>
        </w:tc>
        <w:tc>
          <w:tcPr>
            <w:tcW w:w="2131" w:type="dxa"/>
          </w:tcPr>
          <w:p w:rsidR="00BD239A" w:rsidRPr="004A5704" w:rsidRDefault="00BD239A" w:rsidP="004A5704">
            <w:pPr>
              <w:jc w:val="center"/>
              <w:rPr>
                <w:sz w:val="22"/>
                <w:szCs w:val="22"/>
              </w:rPr>
            </w:pPr>
          </w:p>
        </w:tc>
        <w:tc>
          <w:tcPr>
            <w:tcW w:w="2190" w:type="dxa"/>
          </w:tcPr>
          <w:p w:rsidR="00BD239A" w:rsidRPr="004A5704" w:rsidRDefault="00BD239A" w:rsidP="004A5704">
            <w:pPr>
              <w:jc w:val="center"/>
              <w:rPr>
                <w:sz w:val="22"/>
                <w:szCs w:val="22"/>
              </w:rPr>
            </w:pPr>
          </w:p>
        </w:tc>
        <w:tc>
          <w:tcPr>
            <w:tcW w:w="2160" w:type="dxa"/>
          </w:tcPr>
          <w:p w:rsidR="00BD239A" w:rsidRPr="004A5704" w:rsidRDefault="00BD239A" w:rsidP="004A5704">
            <w:pPr>
              <w:jc w:val="center"/>
              <w:rPr>
                <w:sz w:val="22"/>
                <w:szCs w:val="22"/>
              </w:rPr>
            </w:pPr>
          </w:p>
        </w:tc>
        <w:tc>
          <w:tcPr>
            <w:tcW w:w="2140" w:type="dxa"/>
          </w:tcPr>
          <w:p w:rsidR="00BD239A" w:rsidRPr="004A5704" w:rsidRDefault="00BD239A" w:rsidP="004A5704">
            <w:pPr>
              <w:jc w:val="center"/>
              <w:rPr>
                <w:sz w:val="22"/>
                <w:szCs w:val="22"/>
              </w:rPr>
            </w:pPr>
          </w:p>
        </w:tc>
        <w:tc>
          <w:tcPr>
            <w:tcW w:w="2153" w:type="dxa"/>
          </w:tcPr>
          <w:p w:rsidR="00BD239A" w:rsidRPr="004A5704" w:rsidRDefault="00BD239A" w:rsidP="004A5704">
            <w:pPr>
              <w:jc w:val="center"/>
              <w:rPr>
                <w:sz w:val="22"/>
                <w:szCs w:val="22"/>
              </w:rPr>
            </w:pPr>
          </w:p>
        </w:tc>
        <w:tc>
          <w:tcPr>
            <w:tcW w:w="2139" w:type="dxa"/>
          </w:tcPr>
          <w:p w:rsidR="00BD239A" w:rsidRPr="004A5704" w:rsidRDefault="00BD239A" w:rsidP="004A5704">
            <w:pPr>
              <w:jc w:val="center"/>
              <w:rPr>
                <w:sz w:val="22"/>
                <w:szCs w:val="22"/>
              </w:rPr>
            </w:pPr>
          </w:p>
        </w:tc>
      </w:tr>
    </w:tbl>
    <w:p w:rsidR="004A5704" w:rsidRDefault="004A5704" w:rsidP="00BD239A">
      <w:pPr>
        <w:rPr>
          <w:sz w:val="22"/>
          <w:szCs w:val="22"/>
        </w:rPr>
      </w:pPr>
    </w:p>
    <w:p w:rsidR="00BD239A" w:rsidRPr="004454AC" w:rsidRDefault="00BD239A" w:rsidP="00BD239A">
      <w:pPr>
        <w:rPr>
          <w:sz w:val="22"/>
          <w:szCs w:val="22"/>
        </w:rPr>
      </w:pPr>
      <w:r w:rsidRPr="004454AC">
        <w:rPr>
          <w:sz w:val="22"/>
          <w:szCs w:val="22"/>
        </w:rPr>
        <w:t>Note</w:t>
      </w:r>
      <w:proofErr w:type="gramStart"/>
      <w:r w:rsidRPr="004454AC">
        <w:rPr>
          <w:sz w:val="22"/>
          <w:szCs w:val="22"/>
        </w:rPr>
        <w:t>:-</w:t>
      </w:r>
      <w:proofErr w:type="gramEnd"/>
      <w:r w:rsidRPr="004454AC">
        <w:rPr>
          <w:sz w:val="22"/>
          <w:szCs w:val="22"/>
        </w:rPr>
        <w:t xml:space="preserve"> Details of acquisition of properties standing in the name of Hindu undivided family or partnership in which the Officer holds a claim or share should be separately shown in the statement.</w:t>
      </w:r>
    </w:p>
    <w:p w:rsidR="000B326E" w:rsidRDefault="000B326E" w:rsidP="00917B85">
      <w:pPr>
        <w:jc w:val="center"/>
      </w:pPr>
    </w:p>
    <w:p w:rsidR="00C97819" w:rsidRPr="00917B85" w:rsidRDefault="00917B85" w:rsidP="00917B85">
      <w:pPr>
        <w:jc w:val="center"/>
      </w:pPr>
      <w:r w:rsidRPr="00917B85">
        <w:t>ANNEXURE –III</w:t>
      </w:r>
    </w:p>
    <w:p w:rsidR="00917B85" w:rsidRPr="00917B85" w:rsidRDefault="00917B85" w:rsidP="00917B85">
      <w:pPr>
        <w:jc w:val="center"/>
      </w:pPr>
      <w:r w:rsidRPr="00917B85">
        <w:t>(See Rule 6-A)</w:t>
      </w:r>
    </w:p>
    <w:p w:rsidR="00917B85" w:rsidRDefault="00917B85" w:rsidP="00917B85">
      <w:pPr>
        <w:jc w:val="center"/>
      </w:pPr>
      <w:r w:rsidRPr="00917B85">
        <w:t xml:space="preserve">Intimation of </w:t>
      </w:r>
      <w:r>
        <w:t>Foreign Currency/goods received by the Government Employees Sri………under Rule 6-A of the Andhra Pradesh</w:t>
      </w:r>
    </w:p>
    <w:p w:rsidR="00917B85" w:rsidRDefault="00917B85" w:rsidP="00917B85">
      <w:pPr>
        <w:jc w:val="center"/>
      </w:pPr>
      <w:r>
        <w:t>Civil Services (Conduct) Rules, 1964</w:t>
      </w:r>
    </w:p>
    <w:p w:rsidR="00917B85" w:rsidRDefault="00917B85" w:rsidP="00917B85">
      <w:pPr>
        <w:jc w:val="center"/>
      </w:pPr>
    </w:p>
    <w:p w:rsidR="00917B85" w:rsidRDefault="00917B85" w:rsidP="00917B85">
      <w:pPr>
        <w:numPr>
          <w:ilvl w:val="0"/>
          <w:numId w:val="1"/>
        </w:numPr>
      </w:pPr>
      <w:r>
        <w:t>Name of the Government Servant  :</w:t>
      </w:r>
    </w:p>
    <w:p w:rsidR="00917B85" w:rsidRDefault="00917B85" w:rsidP="00917B85">
      <w:pPr>
        <w:numPr>
          <w:ilvl w:val="0"/>
          <w:numId w:val="1"/>
        </w:numPr>
      </w:pPr>
      <w:r>
        <w:t>Designation &amp; Official Address :</w:t>
      </w:r>
    </w:p>
    <w:p w:rsidR="00917B85" w:rsidRDefault="00917B85" w:rsidP="00917B85">
      <w:pPr>
        <w:numPr>
          <w:ilvl w:val="0"/>
          <w:numId w:val="1"/>
        </w:numPr>
      </w:pPr>
      <w:r>
        <w:t>Department to which he belongs:</w:t>
      </w:r>
    </w:p>
    <w:p w:rsidR="00917B85" w:rsidRDefault="00917B85" w:rsidP="00917B85">
      <w:pPr>
        <w:numPr>
          <w:ilvl w:val="0"/>
          <w:numId w:val="1"/>
        </w:numPr>
      </w:pPr>
      <w:r>
        <w:t>Date of receiving/accepting of foreign currency/goods :</w:t>
      </w:r>
    </w:p>
    <w:p w:rsidR="00917B85" w:rsidRDefault="00917B85" w:rsidP="00917B85">
      <w:pPr>
        <w:numPr>
          <w:ilvl w:val="0"/>
          <w:numId w:val="1"/>
        </w:numPr>
      </w:pPr>
      <w:r>
        <w:t>Nature of foreign currency/goods received/accepted :</w:t>
      </w:r>
    </w:p>
    <w:p w:rsidR="00917B85" w:rsidRDefault="00917B85" w:rsidP="00917B85">
      <w:pPr>
        <w:numPr>
          <w:ilvl w:val="0"/>
          <w:numId w:val="1"/>
        </w:numPr>
      </w:pPr>
      <w:r>
        <w:t>Sources from which received/accepted :</w:t>
      </w:r>
    </w:p>
    <w:p w:rsidR="00917B85" w:rsidRDefault="00454E10" w:rsidP="00917B85">
      <w:pPr>
        <w:numPr>
          <w:ilvl w:val="0"/>
          <w:numId w:val="1"/>
        </w:numPr>
      </w:pPr>
      <w:r>
        <w:t>Reason</w:t>
      </w:r>
      <w:r w:rsidR="00917B85">
        <w:t>/purpose for which the foreign currency/goods were received /accepted :</w:t>
      </w:r>
    </w:p>
    <w:p w:rsidR="00917B85" w:rsidRDefault="00917B85" w:rsidP="00917B85">
      <w:pPr>
        <w:numPr>
          <w:ilvl w:val="0"/>
          <w:numId w:val="1"/>
        </w:numPr>
      </w:pPr>
      <w:r>
        <w:t>The relationship of the sender to the recipient and name , occupation and full address of the sender :</w:t>
      </w:r>
    </w:p>
    <w:p w:rsidR="00917B85" w:rsidRDefault="00917B85" w:rsidP="00917B85">
      <w:pPr>
        <w:numPr>
          <w:ilvl w:val="0"/>
          <w:numId w:val="1"/>
        </w:numPr>
      </w:pPr>
      <w:r>
        <w:t xml:space="preserve">Whether the foreign currency/goods received/ accepted were intimated to the concerned </w:t>
      </w:r>
      <w:proofErr w:type="spellStart"/>
      <w:r>
        <w:t>authoritites</w:t>
      </w:r>
      <w:proofErr w:type="spellEnd"/>
      <w:r>
        <w:t xml:space="preserve"> and customs or to the appropriate authority </w:t>
      </w:r>
    </w:p>
    <w:p w:rsidR="00917B85" w:rsidRDefault="00917B85" w:rsidP="00917B85">
      <w:pPr>
        <w:numPr>
          <w:ilvl w:val="0"/>
          <w:numId w:val="1"/>
        </w:numPr>
      </w:pPr>
      <w:r>
        <w:t>Whether the foreign currency/goods received/accepted were declared to Income Tax Department. If so, details to be furnished :</w:t>
      </w:r>
    </w:p>
    <w:p w:rsidR="00917B85" w:rsidRDefault="00BD41DD" w:rsidP="00917B85">
      <w:pPr>
        <w:numPr>
          <w:ilvl w:val="0"/>
          <w:numId w:val="1"/>
        </w:numPr>
      </w:pPr>
      <w:r>
        <w:t xml:space="preserve">Mode and method of receipt/acceptance of the foreign </w:t>
      </w:r>
      <w:r w:rsidR="00454E10">
        <w:t>currency</w:t>
      </w:r>
      <w:r>
        <w:t xml:space="preserve">/goods </w:t>
      </w:r>
      <w:r w:rsidR="00C91E16">
        <w:t xml:space="preserve">by the </w:t>
      </w:r>
      <w:r w:rsidR="00454E10">
        <w:t xml:space="preserve">Government </w:t>
      </w:r>
      <w:r w:rsidR="00C91E16">
        <w:t>Employee/his dependents :</w:t>
      </w:r>
    </w:p>
    <w:p w:rsidR="00C91E16" w:rsidRDefault="00C91E16" w:rsidP="00917B85">
      <w:pPr>
        <w:numPr>
          <w:ilvl w:val="0"/>
          <w:numId w:val="1"/>
        </w:numPr>
      </w:pPr>
      <w:r>
        <w:t>Whether the government Employee is having any official dealings from whom the foreign currency/goods were received/accepted:</w:t>
      </w:r>
    </w:p>
    <w:p w:rsidR="00C91E16" w:rsidRDefault="00C91E16" w:rsidP="00917B85">
      <w:pPr>
        <w:numPr>
          <w:ilvl w:val="0"/>
          <w:numId w:val="1"/>
        </w:numPr>
      </w:pPr>
      <w:r>
        <w:t>Details of any expenditure incurred by the Government employee/receipt/acceptance of the foreign currency/goods :</w:t>
      </w:r>
    </w:p>
    <w:p w:rsidR="00C91E16" w:rsidRDefault="00C91E16" w:rsidP="00C91E16">
      <w:pPr>
        <w:ind w:left="2340"/>
      </w:pPr>
    </w:p>
    <w:p w:rsidR="00C91E16" w:rsidRDefault="00C91E16" w:rsidP="00C91E16">
      <w:pPr>
        <w:ind w:left="2340"/>
      </w:pPr>
    </w:p>
    <w:p w:rsidR="00C91E16" w:rsidRDefault="00C91E16" w:rsidP="00C91E16">
      <w:pPr>
        <w:ind w:left="2340"/>
      </w:pPr>
    </w:p>
    <w:p w:rsidR="00C91E16" w:rsidRDefault="00C91E16" w:rsidP="00C91E16">
      <w:pPr>
        <w:ind w:left="2340"/>
      </w:pPr>
      <w:r>
        <w:t>Station:</w:t>
      </w:r>
    </w:p>
    <w:p w:rsidR="00C91E16" w:rsidRDefault="00C91E16" w:rsidP="00C91E16">
      <w:pPr>
        <w:ind w:left="2340"/>
      </w:pPr>
    </w:p>
    <w:p w:rsidR="00C91E16" w:rsidRDefault="00C91E16" w:rsidP="00C91E16">
      <w:pPr>
        <w:ind w:left="2340"/>
      </w:pPr>
      <w:proofErr w:type="gramStart"/>
      <w:r>
        <w:t>Date :</w:t>
      </w:r>
      <w:proofErr w:type="gramEnd"/>
      <w:r w:rsidR="00F46ED1">
        <w:t>-</w:t>
      </w:r>
    </w:p>
    <w:p w:rsidR="00C91E16" w:rsidRDefault="00F46ED1" w:rsidP="00C91E16">
      <w:pPr>
        <w:ind w:left="2340"/>
      </w:pPr>
      <w:r>
        <w:t xml:space="preserve">                                                                                                                                                                          </w:t>
      </w:r>
      <w:r w:rsidR="00C91E16">
        <w:t>Signature of the Government Employee</w:t>
      </w:r>
    </w:p>
    <w:p w:rsidR="00C91E16" w:rsidRDefault="00C91E16" w:rsidP="00F46ED1">
      <w:pPr>
        <w:ind w:left="2340"/>
        <w:jc w:val="right"/>
      </w:pPr>
      <w:r>
        <w:t>(Annexure III added by G.O.Ms.No</w:t>
      </w:r>
      <w:r w:rsidR="00F46ED1">
        <w:t>.354, G.A.D., Dt.8-8-96)</w:t>
      </w:r>
    </w:p>
    <w:sectPr w:rsidR="00C91E16" w:rsidSect="004A5704">
      <w:pgSz w:w="20160" w:h="12240" w:orient="landscape" w:code="5"/>
      <w:pgMar w:top="18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41D3"/>
    <w:multiLevelType w:val="hybridMultilevel"/>
    <w:tmpl w:val="8EDAA78A"/>
    <w:lvl w:ilvl="0" w:tplc="46BCEEA4">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nsid w:val="2A0E165C"/>
    <w:multiLevelType w:val="hybridMultilevel"/>
    <w:tmpl w:val="6EA65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82B69"/>
    <w:multiLevelType w:val="hybridMultilevel"/>
    <w:tmpl w:val="6EA65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applyBreakingRules/>
  </w:compat>
  <w:rsids>
    <w:rsidRoot w:val="00C97819"/>
    <w:rsid w:val="00017B75"/>
    <w:rsid w:val="000202D4"/>
    <w:rsid w:val="00024680"/>
    <w:rsid w:val="00056553"/>
    <w:rsid w:val="000831BE"/>
    <w:rsid w:val="00092E02"/>
    <w:rsid w:val="000B326E"/>
    <w:rsid w:val="000C33AC"/>
    <w:rsid w:val="000C6AEE"/>
    <w:rsid w:val="000E73D9"/>
    <w:rsid w:val="000F173D"/>
    <w:rsid w:val="00167513"/>
    <w:rsid w:val="001721E1"/>
    <w:rsid w:val="00191D1F"/>
    <w:rsid w:val="001957C6"/>
    <w:rsid w:val="00197A25"/>
    <w:rsid w:val="001F57A2"/>
    <w:rsid w:val="002D2DAD"/>
    <w:rsid w:val="00312BC9"/>
    <w:rsid w:val="00325C7C"/>
    <w:rsid w:val="00347327"/>
    <w:rsid w:val="00394ADC"/>
    <w:rsid w:val="00395A26"/>
    <w:rsid w:val="003A623C"/>
    <w:rsid w:val="003C04D3"/>
    <w:rsid w:val="003C08FE"/>
    <w:rsid w:val="003C1260"/>
    <w:rsid w:val="003D087C"/>
    <w:rsid w:val="003D6ACA"/>
    <w:rsid w:val="003D6DB6"/>
    <w:rsid w:val="003F124A"/>
    <w:rsid w:val="00402B1D"/>
    <w:rsid w:val="004219EE"/>
    <w:rsid w:val="00423D48"/>
    <w:rsid w:val="00432A64"/>
    <w:rsid w:val="0044243D"/>
    <w:rsid w:val="004454AC"/>
    <w:rsid w:val="00454E10"/>
    <w:rsid w:val="0047641D"/>
    <w:rsid w:val="00490360"/>
    <w:rsid w:val="004931F5"/>
    <w:rsid w:val="004A5704"/>
    <w:rsid w:val="004B410D"/>
    <w:rsid w:val="004B4608"/>
    <w:rsid w:val="004E4D15"/>
    <w:rsid w:val="004F2FC9"/>
    <w:rsid w:val="00503610"/>
    <w:rsid w:val="00556EE4"/>
    <w:rsid w:val="005634CB"/>
    <w:rsid w:val="005B199C"/>
    <w:rsid w:val="00604F38"/>
    <w:rsid w:val="00646501"/>
    <w:rsid w:val="006A47A6"/>
    <w:rsid w:val="006A5894"/>
    <w:rsid w:val="006D17EF"/>
    <w:rsid w:val="006D2926"/>
    <w:rsid w:val="006E5EF0"/>
    <w:rsid w:val="006F1AAC"/>
    <w:rsid w:val="007602D3"/>
    <w:rsid w:val="007650B1"/>
    <w:rsid w:val="00780E72"/>
    <w:rsid w:val="007A29B2"/>
    <w:rsid w:val="007A4F4D"/>
    <w:rsid w:val="007B18FC"/>
    <w:rsid w:val="007C3FD5"/>
    <w:rsid w:val="007C6D1B"/>
    <w:rsid w:val="007D1605"/>
    <w:rsid w:val="00810A73"/>
    <w:rsid w:val="00835F33"/>
    <w:rsid w:val="008509C5"/>
    <w:rsid w:val="00853A6A"/>
    <w:rsid w:val="008570EB"/>
    <w:rsid w:val="008728E8"/>
    <w:rsid w:val="00893B77"/>
    <w:rsid w:val="008A176F"/>
    <w:rsid w:val="008F57A1"/>
    <w:rsid w:val="00905696"/>
    <w:rsid w:val="00917B85"/>
    <w:rsid w:val="0094089C"/>
    <w:rsid w:val="00942303"/>
    <w:rsid w:val="00944AE0"/>
    <w:rsid w:val="00960978"/>
    <w:rsid w:val="00966FB9"/>
    <w:rsid w:val="00970D2C"/>
    <w:rsid w:val="0097619E"/>
    <w:rsid w:val="009A1EC6"/>
    <w:rsid w:val="009D1F81"/>
    <w:rsid w:val="009D4853"/>
    <w:rsid w:val="009E5727"/>
    <w:rsid w:val="00A6445F"/>
    <w:rsid w:val="00A66213"/>
    <w:rsid w:val="00A67107"/>
    <w:rsid w:val="00A805BA"/>
    <w:rsid w:val="00AB50CD"/>
    <w:rsid w:val="00AC6EA3"/>
    <w:rsid w:val="00AD022E"/>
    <w:rsid w:val="00AE4557"/>
    <w:rsid w:val="00AF35CA"/>
    <w:rsid w:val="00AF474D"/>
    <w:rsid w:val="00B02FB5"/>
    <w:rsid w:val="00B51EAE"/>
    <w:rsid w:val="00B71613"/>
    <w:rsid w:val="00BA1462"/>
    <w:rsid w:val="00BA39B9"/>
    <w:rsid w:val="00BB3C2E"/>
    <w:rsid w:val="00BB67C7"/>
    <w:rsid w:val="00BB7183"/>
    <w:rsid w:val="00BD239A"/>
    <w:rsid w:val="00BD41DD"/>
    <w:rsid w:val="00BF2F09"/>
    <w:rsid w:val="00C02829"/>
    <w:rsid w:val="00C23843"/>
    <w:rsid w:val="00C45E88"/>
    <w:rsid w:val="00C84DBD"/>
    <w:rsid w:val="00C91E16"/>
    <w:rsid w:val="00C97819"/>
    <w:rsid w:val="00CB68AD"/>
    <w:rsid w:val="00CB6F91"/>
    <w:rsid w:val="00D004A8"/>
    <w:rsid w:val="00D05C99"/>
    <w:rsid w:val="00DB7F99"/>
    <w:rsid w:val="00DE5035"/>
    <w:rsid w:val="00DF0577"/>
    <w:rsid w:val="00DF7752"/>
    <w:rsid w:val="00E230E8"/>
    <w:rsid w:val="00E614E9"/>
    <w:rsid w:val="00E702C5"/>
    <w:rsid w:val="00E9114C"/>
    <w:rsid w:val="00E976EB"/>
    <w:rsid w:val="00F00004"/>
    <w:rsid w:val="00F328EA"/>
    <w:rsid w:val="00F46ED1"/>
    <w:rsid w:val="00F602A8"/>
    <w:rsid w:val="00F62592"/>
    <w:rsid w:val="00F820F1"/>
    <w:rsid w:val="00FA0E3F"/>
    <w:rsid w:val="00FA23EB"/>
    <w:rsid w:val="00FB1ED6"/>
    <w:rsid w:val="00FB358F"/>
    <w:rsid w:val="00FB4CD7"/>
    <w:rsid w:val="00FD0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8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7819"/>
    <w:rPr>
      <w:b/>
      <w:bCs/>
    </w:rPr>
  </w:style>
  <w:style w:type="paragraph" w:styleId="BodyTextIndent2">
    <w:name w:val="Body Text Indent 2"/>
    <w:basedOn w:val="Normal"/>
    <w:rsid w:val="00C97819"/>
    <w:pPr>
      <w:spacing w:after="120" w:line="480" w:lineRule="auto"/>
      <w:ind w:left="360"/>
    </w:pPr>
  </w:style>
  <w:style w:type="table" w:styleId="TableGrid">
    <w:name w:val="Table Grid"/>
    <w:basedOn w:val="TableNormal"/>
    <w:rsid w:val="003D0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46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dc:creator>
  <cp:keywords/>
  <cp:lastModifiedBy>admin</cp:lastModifiedBy>
  <cp:revision>3</cp:revision>
  <cp:lastPrinted>2002-12-31T19:04:00Z</cp:lastPrinted>
  <dcterms:created xsi:type="dcterms:W3CDTF">2002-12-31T20:36:00Z</dcterms:created>
  <dcterms:modified xsi:type="dcterms:W3CDTF">2002-12-31T20:41:00Z</dcterms:modified>
</cp:coreProperties>
</file>